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13F3" w14:textId="569565A5" w:rsidR="004A5A96" w:rsidRPr="005B6572" w:rsidRDefault="004A5A96" w:rsidP="004A5A9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104-e</w:t>
      </w: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D02C6"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>R4-2214386</w:t>
      </w:r>
    </w:p>
    <w:p w14:paraId="40C34AE3" w14:textId="77777777" w:rsidR="004A5A96" w:rsidRPr="005B6572" w:rsidRDefault="004A5A96" w:rsidP="004A5A9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5B657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Pr="005B6572">
        <w:rPr>
          <w:rFonts w:ascii="Arial" w:hAnsi="Arial" w:cs="Arial"/>
          <w:b/>
          <w:bCs/>
          <w:noProof/>
          <w:sz w:val="24"/>
          <w:szCs w:val="24"/>
        </w:rPr>
        <w:t>15– 26 August 2022</w:t>
      </w:r>
    </w:p>
    <w:p w14:paraId="1F1CB8D0" w14:textId="77777777" w:rsidR="004A5A96" w:rsidRPr="005B6572" w:rsidRDefault="004A5A96" w:rsidP="004A5A9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BEACEF1" w14:textId="34F16371" w:rsidR="004A5A96" w:rsidRPr="005B6572" w:rsidRDefault="004A5A96" w:rsidP="004A5A9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5B6572">
        <w:rPr>
          <w:rFonts w:ascii="Arial" w:eastAsia="MS Mincho" w:hAnsi="Arial" w:cs="Arial"/>
          <w:b/>
          <w:sz w:val="22"/>
          <w:lang w:val="pt-BR"/>
        </w:rPr>
        <w:t>Agenda item:</w:t>
      </w:r>
      <w:r w:rsidRPr="005B6572">
        <w:rPr>
          <w:rFonts w:ascii="Arial" w:eastAsia="MS Mincho" w:hAnsi="Arial" w:cs="Arial"/>
          <w:b/>
          <w:sz w:val="22"/>
          <w:lang w:val="pt-BR"/>
        </w:rPr>
        <w:tab/>
      </w:r>
      <w:r w:rsidRPr="005B6572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5B6572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F44DF1" w:rsidRPr="005B6572">
        <w:rPr>
          <w:rFonts w:ascii="Arial" w:eastAsiaTheme="minorEastAsia" w:hAnsi="Arial" w:cs="Arial"/>
          <w:sz w:val="22"/>
          <w:lang w:eastAsia="zh-CN"/>
        </w:rPr>
        <w:t>9.11.</w:t>
      </w:r>
      <w:r w:rsidR="00AE1770" w:rsidRPr="005B6572">
        <w:rPr>
          <w:rFonts w:ascii="Arial" w:eastAsiaTheme="minorEastAsia" w:hAnsi="Arial" w:cs="Arial"/>
          <w:sz w:val="22"/>
          <w:lang w:eastAsia="zh-CN"/>
        </w:rPr>
        <w:t>8</w:t>
      </w:r>
    </w:p>
    <w:p w14:paraId="6A11C30C" w14:textId="7F51FA19" w:rsidR="004A5A96" w:rsidRPr="005B6572" w:rsidRDefault="004A5A96" w:rsidP="004A5A96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B6572">
        <w:rPr>
          <w:rFonts w:ascii="Arial" w:eastAsia="MS Mincho" w:hAnsi="Arial" w:cs="Arial"/>
          <w:b/>
          <w:sz w:val="22"/>
        </w:rPr>
        <w:t>Source:</w:t>
      </w:r>
      <w:r w:rsidRPr="005B6572">
        <w:rPr>
          <w:rFonts w:ascii="Arial" w:eastAsia="MS Mincho" w:hAnsi="Arial" w:cs="Arial"/>
          <w:b/>
          <w:sz w:val="22"/>
        </w:rPr>
        <w:tab/>
      </w:r>
      <w:r w:rsidRPr="005B6572">
        <w:rPr>
          <w:rFonts w:ascii="Arial" w:hAnsi="Arial" w:cs="Arial"/>
          <w:sz w:val="22"/>
          <w:lang w:eastAsia="zh-CN"/>
        </w:rPr>
        <w:t>Qualcomm Incorporated</w:t>
      </w:r>
    </w:p>
    <w:p w14:paraId="467498D9" w14:textId="6F65EE4F" w:rsidR="004A5A96" w:rsidRPr="005B6572" w:rsidRDefault="004A5A96" w:rsidP="004A5A9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5B6572">
        <w:rPr>
          <w:rFonts w:ascii="Arial" w:eastAsia="MS Mincho" w:hAnsi="Arial" w:cs="Arial"/>
          <w:b/>
          <w:sz w:val="22"/>
        </w:rPr>
        <w:t>Title:</w:t>
      </w:r>
      <w:r w:rsidRPr="005B6572">
        <w:rPr>
          <w:rFonts w:ascii="Arial" w:eastAsia="MS Mincho" w:hAnsi="Arial" w:cs="Arial"/>
          <w:b/>
          <w:sz w:val="22"/>
        </w:rPr>
        <w:tab/>
      </w:r>
      <w:r w:rsidR="00E209FA" w:rsidRPr="005B6572">
        <w:rPr>
          <w:rFonts w:ascii="Arial" w:eastAsiaTheme="minorEastAsia" w:hAnsi="Arial" w:cs="Arial"/>
          <w:sz w:val="22"/>
          <w:lang w:eastAsia="zh-CN"/>
        </w:rPr>
        <w:t>WF for NTN demodulation requirements - general and PDSCH</w:t>
      </w:r>
    </w:p>
    <w:p w14:paraId="02188F7B" w14:textId="1B748651" w:rsidR="004A5A96" w:rsidRPr="005B6572" w:rsidRDefault="004A5A96" w:rsidP="004A5A9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5B6572">
        <w:rPr>
          <w:rFonts w:ascii="Arial" w:eastAsia="MS Mincho" w:hAnsi="Arial" w:cs="Arial"/>
          <w:b/>
          <w:sz w:val="22"/>
        </w:rPr>
        <w:t>Document for:</w:t>
      </w:r>
      <w:r w:rsidRPr="005B6572">
        <w:rPr>
          <w:rFonts w:ascii="Arial" w:eastAsia="MS Mincho" w:hAnsi="Arial" w:cs="Arial"/>
          <w:b/>
          <w:sz w:val="22"/>
        </w:rPr>
        <w:tab/>
      </w:r>
      <w:r w:rsidR="00E209FA" w:rsidRPr="005B6572">
        <w:rPr>
          <w:rFonts w:ascii="Arial" w:eastAsiaTheme="minorEastAsia" w:hAnsi="Arial" w:cs="Arial"/>
          <w:sz w:val="22"/>
          <w:lang w:eastAsia="zh-CN"/>
        </w:rPr>
        <w:t>Approval</w:t>
      </w:r>
    </w:p>
    <w:p w14:paraId="7346C612" w14:textId="0287D4F8" w:rsidR="00662099" w:rsidRPr="005B6572" w:rsidRDefault="00662099"/>
    <w:p w14:paraId="73D0DA0A" w14:textId="5BDC6444" w:rsidR="00D66F14" w:rsidRPr="005B6572" w:rsidRDefault="00FE6658" w:rsidP="00D66F14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5B6572">
        <w:rPr>
          <w:rFonts w:eastAsia="Times New Roman" w:cs="Times New Roman"/>
          <w:color w:val="auto"/>
          <w:kern w:val="0"/>
        </w:rPr>
        <w:t>Introduction</w:t>
      </w:r>
    </w:p>
    <w:p w14:paraId="18A11676" w14:textId="3B61A389" w:rsidR="00FE6658" w:rsidRPr="005B6572" w:rsidRDefault="00FE6658" w:rsidP="00FE6658">
      <w:r w:rsidRPr="005B6572">
        <w:t>According to the email discussion summary in [</w:t>
      </w:r>
      <w:r w:rsidR="00E27DCF" w:rsidRPr="005B6572">
        <w:t>1</w:t>
      </w:r>
      <w:r w:rsidRPr="005B6572">
        <w:t>], this document is to capture the WF on general and NTN UE demodulation requirements.</w:t>
      </w:r>
      <w:r w:rsidRPr="005B6572">
        <w:rPr>
          <w:rFonts w:hint="eastAsia"/>
        </w:rPr>
        <w:t xml:space="preserve"> </w:t>
      </w:r>
    </w:p>
    <w:p w14:paraId="3001CE9E" w14:textId="455E0BC6" w:rsidR="00FE6658" w:rsidRPr="005B6572" w:rsidRDefault="00FE6658" w:rsidP="00C92D87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5B6572">
        <w:rPr>
          <w:rFonts w:eastAsia="Times New Roman" w:cs="Times New Roman" w:hint="eastAsia"/>
          <w:color w:val="auto"/>
          <w:kern w:val="0"/>
        </w:rPr>
        <w:t>WF</w:t>
      </w:r>
      <w:r w:rsidRPr="005B6572">
        <w:rPr>
          <w:rFonts w:eastAsia="Times New Roman" w:cs="Times New Roman"/>
          <w:color w:val="auto"/>
          <w:kern w:val="0"/>
        </w:rPr>
        <w:t xml:space="preserve"> on general aspects</w:t>
      </w:r>
    </w:p>
    <w:p w14:paraId="68DB3596" w14:textId="77777777" w:rsidR="00C92D87" w:rsidRPr="005B6572" w:rsidRDefault="00C92D87" w:rsidP="00C92D87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1-1</w:t>
      </w:r>
    </w:p>
    <w:p w14:paraId="71D32AA3" w14:textId="77777777" w:rsidR="00C92D87" w:rsidRPr="005B6572" w:rsidRDefault="00C92D87" w:rsidP="00C92D87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1-1: Channel model for NTN-TDLA (NLOS)</w:t>
      </w:r>
    </w:p>
    <w:p w14:paraId="4D179425" w14:textId="77777777" w:rsidR="00C92D87" w:rsidRPr="005B6572" w:rsidRDefault="00C92D87" w:rsidP="00C92D8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1C9B1CB2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DS =100ns, Doppler = 200Hz (residual Doppler after UE compensation)</w:t>
      </w:r>
    </w:p>
    <w:p w14:paraId="05A8968F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2: specify other option if any.</w:t>
      </w:r>
    </w:p>
    <w:p w14:paraId="73AA7876" w14:textId="77777777" w:rsidR="008C11B2" w:rsidRPr="005B6572" w:rsidRDefault="008C11B2" w:rsidP="008C11B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</w:pPr>
      <w:r w:rsidRPr="005B6572">
        <w:t xml:space="preserve">Agreement: </w:t>
      </w:r>
    </w:p>
    <w:p w14:paraId="6DDC47AB" w14:textId="77777777" w:rsidR="008C11B2" w:rsidRPr="005B6572" w:rsidRDefault="008C11B2" w:rsidP="008C11B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 xml:space="preserve">DS =100ns, Doppler = 200Hz </w:t>
      </w:r>
    </w:p>
    <w:p w14:paraId="1F262462" w14:textId="77777777" w:rsidR="00C92D87" w:rsidRPr="005B6572" w:rsidRDefault="00C92D87" w:rsidP="00C92D87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1-2</w:t>
      </w:r>
    </w:p>
    <w:p w14:paraId="6B85ACAB" w14:textId="77777777" w:rsidR="00C92D87" w:rsidRPr="005B6572" w:rsidRDefault="00C92D87" w:rsidP="00C92D87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1-2: Channel model for NTN-TDLC (LOS)</w:t>
      </w:r>
    </w:p>
    <w:p w14:paraId="023E0D0B" w14:textId="77777777" w:rsidR="00C92D87" w:rsidRPr="005B6572" w:rsidRDefault="00C92D87" w:rsidP="00C92D8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continue to discuss DS and K-factor for NTN-TDLC (LOS)</w:t>
      </w:r>
    </w:p>
    <w:p w14:paraId="21870849" w14:textId="66675886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DS = 10ns, Doppler =200Hz, K-factor=3.59dB</w:t>
      </w:r>
    </w:p>
    <w:p w14:paraId="54558F38" w14:textId="25BBEE03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2: DS=12ns, Doppler=200Hz, K-factor=3dB</w:t>
      </w:r>
    </w:p>
    <w:p w14:paraId="716438BF" w14:textId="35A6C10E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3: DS=100ns, Doppler=200Hz, K-factor=21.6dB</w:t>
      </w:r>
    </w:p>
    <w:p w14:paraId="2CE1FCB0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4: DS=3.5ns, Doppler=200Hz, K-factor=8.05dB</w:t>
      </w:r>
    </w:p>
    <w:p w14:paraId="5D10C2EB" w14:textId="77777777" w:rsidR="00813814" w:rsidRPr="005B6572" w:rsidRDefault="00813814" w:rsidP="0081381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>Agreement:</w:t>
      </w:r>
    </w:p>
    <w:p w14:paraId="6712A0B6" w14:textId="77777777" w:rsidR="00813814" w:rsidRPr="005B6572" w:rsidRDefault="00813814" w:rsidP="00813814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 xml:space="preserve">Assuming elevation angle: 30 degree to decide K_offset and K-factor </w:t>
      </w:r>
    </w:p>
    <w:p w14:paraId="50AC632C" w14:textId="77777777" w:rsidR="00813814" w:rsidRPr="005B6572" w:rsidRDefault="00813814" w:rsidP="00813814">
      <w:pPr>
        <w:pStyle w:val="ListParagraph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>DS = [3.5ns],   Doppler =200Hz, K_factor= 8.05 dB , K_offset = [8 slots]</w:t>
      </w:r>
    </w:p>
    <w:p w14:paraId="1A5A8097" w14:textId="77777777" w:rsidR="00C92D87" w:rsidRPr="005B6572" w:rsidRDefault="00C92D87" w:rsidP="00C92D87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1-3</w:t>
      </w:r>
    </w:p>
    <w:p w14:paraId="02171F62" w14:textId="77777777" w:rsidR="00C92D87" w:rsidRPr="005B6572" w:rsidRDefault="00C92D87" w:rsidP="00C92D87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1-3: Channel model parameter combination</w:t>
      </w:r>
    </w:p>
    <w:p w14:paraId="4C1B97D7" w14:textId="77777777" w:rsidR="00C92D87" w:rsidRPr="005B6572" w:rsidRDefault="00C92D87" w:rsidP="00C92D8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599CF783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Use NTN-TDLX &lt;DS&gt;-&lt;Fd&gt; for channel parameter combination for NTN demodulation</w:t>
      </w:r>
    </w:p>
    <w:p w14:paraId="75D0365A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2: specify other option if any.</w:t>
      </w:r>
    </w:p>
    <w:p w14:paraId="4725909F" w14:textId="77777777" w:rsidR="00FB3905" w:rsidRPr="005B6572" w:rsidRDefault="00FB3905" w:rsidP="00FB390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</w:pPr>
      <w:r w:rsidRPr="005B6572">
        <w:lastRenderedPageBreak/>
        <w:t xml:space="preserve">Agreement: </w:t>
      </w:r>
    </w:p>
    <w:p w14:paraId="707FC53A" w14:textId="51CD2C33" w:rsidR="00FB3905" w:rsidRPr="005B6572" w:rsidRDefault="00FB3905" w:rsidP="00CA1C65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>Option 1 agreed</w:t>
      </w:r>
    </w:p>
    <w:p w14:paraId="2FBC7A4A" w14:textId="6708D336" w:rsidR="00C92D87" w:rsidRPr="005B6572" w:rsidRDefault="00C92D87" w:rsidP="00C92D87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1-4</w:t>
      </w:r>
    </w:p>
    <w:p w14:paraId="5413D034" w14:textId="77777777" w:rsidR="00C92D87" w:rsidRPr="005B6572" w:rsidRDefault="00C92D87" w:rsidP="00C92D87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1-4: Doppler shift due to satellite motion for DL in service link</w:t>
      </w:r>
    </w:p>
    <w:p w14:paraId="17272C7E" w14:textId="77777777" w:rsidR="00C92D87" w:rsidRPr="005B6572" w:rsidRDefault="00C92D87" w:rsidP="00C92D8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</w:t>
      </w:r>
    </w:p>
    <w:p w14:paraId="54E289D5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Confirm the agreement that do not verify the UE compensation prior to the baseband processing.</w:t>
      </w:r>
    </w:p>
    <w:p w14:paraId="11CE82BA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2: specify other option if any.</w:t>
      </w:r>
    </w:p>
    <w:p w14:paraId="3AFECF82" w14:textId="77777777" w:rsidR="0082463C" w:rsidRPr="005B6572" w:rsidRDefault="0082463C" w:rsidP="0082463C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</w:pPr>
      <w:r w:rsidRPr="005B6572">
        <w:t xml:space="preserve">Agreement: </w:t>
      </w:r>
    </w:p>
    <w:p w14:paraId="7E971C7F" w14:textId="0F07D83A" w:rsidR="0082463C" w:rsidRPr="005B6572" w:rsidRDefault="0082463C" w:rsidP="00CA1C65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>Option 1 agreed</w:t>
      </w:r>
    </w:p>
    <w:p w14:paraId="4D8A5A6B" w14:textId="77777777" w:rsidR="00C92D87" w:rsidRPr="005B6572" w:rsidRDefault="00C92D87" w:rsidP="00C92D87">
      <w:pPr>
        <w:spacing w:after="120"/>
        <w:rPr>
          <w:szCs w:val="24"/>
          <w:lang w:eastAsia="zh-CN"/>
        </w:rPr>
      </w:pPr>
    </w:p>
    <w:p w14:paraId="4FBB8D84" w14:textId="77777777" w:rsidR="00C92D87" w:rsidRPr="005B6572" w:rsidRDefault="00C92D87" w:rsidP="00C92D87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1-5</w:t>
      </w:r>
    </w:p>
    <w:p w14:paraId="4E693FB0" w14:textId="77777777" w:rsidR="00C92D87" w:rsidRPr="005B6572" w:rsidRDefault="00C92D87" w:rsidP="00C92D87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1-5: Timing drift and sampling frequency offset</w:t>
      </w:r>
    </w:p>
    <w:p w14:paraId="36BD2DDC" w14:textId="77777777" w:rsidR="00C92D87" w:rsidRPr="005B6572" w:rsidRDefault="00C92D87" w:rsidP="00C92D8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1295327B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Confirm the agreement that do not define sampling offset model.</w:t>
      </w:r>
    </w:p>
    <w:p w14:paraId="00BE5F32" w14:textId="77777777" w:rsidR="00C92D87" w:rsidRPr="005B6572" w:rsidRDefault="00C92D87" w:rsidP="00C92D8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2: specify other option if any.</w:t>
      </w:r>
    </w:p>
    <w:p w14:paraId="4729C875" w14:textId="77777777" w:rsidR="000D6A8D" w:rsidRPr="005B6572" w:rsidRDefault="000D6A8D" w:rsidP="000D6A8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</w:pPr>
      <w:r w:rsidRPr="005B6572">
        <w:t xml:space="preserve">Agreement: </w:t>
      </w:r>
    </w:p>
    <w:p w14:paraId="7C1E18B3" w14:textId="06E62BC5" w:rsidR="000D6A8D" w:rsidRPr="005B6572" w:rsidRDefault="000D6A8D" w:rsidP="00CA1C65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>Option 1 agreed</w:t>
      </w:r>
    </w:p>
    <w:p w14:paraId="53869B74" w14:textId="6E069DC9" w:rsidR="002C3EE1" w:rsidRPr="005B6572" w:rsidRDefault="002C3EE1"/>
    <w:p w14:paraId="0EE01066" w14:textId="17D6A910" w:rsidR="002C3EE1" w:rsidRPr="005B6572" w:rsidRDefault="002C3EE1" w:rsidP="00D10371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5B6572">
        <w:rPr>
          <w:rFonts w:eastAsia="Times New Roman" w:cs="Times New Roman"/>
          <w:color w:val="auto"/>
          <w:kern w:val="0"/>
        </w:rPr>
        <w:t>WF NTN PDSCH demodulation requirements</w:t>
      </w:r>
    </w:p>
    <w:p w14:paraId="109E4699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2-1</w:t>
      </w:r>
    </w:p>
    <w:p w14:paraId="77989C79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2-1: PDSCH requirements for GEO and LEO</w:t>
      </w:r>
    </w:p>
    <w:p w14:paraId="34B7B6DC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06EED4CA" w14:textId="0D58C397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1: Define PDSCH </w:t>
      </w:r>
      <w:r w:rsidR="00DD2BE7" w:rsidRPr="005B6572">
        <w:rPr>
          <w:rFonts w:eastAsia="SimSun"/>
          <w:szCs w:val="24"/>
          <w:lang w:eastAsia="zh-CN"/>
        </w:rPr>
        <w:t>D</w:t>
      </w:r>
      <w:r w:rsidRPr="005B6572">
        <w:rPr>
          <w:rFonts w:eastAsia="SimSun"/>
          <w:szCs w:val="24"/>
          <w:lang w:eastAsia="zh-CN"/>
        </w:rPr>
        <w:t>emod requirements for LEO-600. Do not define separate set of requirements for GEO</w:t>
      </w:r>
    </w:p>
    <w:p w14:paraId="13660C12" w14:textId="09DC9694" w:rsidR="00D10371" w:rsidRPr="005B6572" w:rsidRDefault="00C069F3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Agreements:</w:t>
      </w:r>
    </w:p>
    <w:p w14:paraId="4CE9DB57" w14:textId="665B3D5A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Agree with Option 1</w:t>
      </w:r>
    </w:p>
    <w:p w14:paraId="4290796A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2-2</w:t>
      </w:r>
    </w:p>
    <w:p w14:paraId="5B17AAAF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2-2: Applicability rules for LEO requirements</w:t>
      </w:r>
    </w:p>
    <w:p w14:paraId="35FBD916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19C3EED8" w14:textId="77777777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The applicability for GSO only is proposed to be the same as ‘nonTerrestrialNetwork-r17’: UE needs to pass TS38.101-4 requirements only</w:t>
      </w:r>
    </w:p>
    <w:p w14:paraId="2A6FC376" w14:textId="77777777" w:rsidR="000033E7" w:rsidRPr="005B6572" w:rsidRDefault="000033E7" w:rsidP="000033E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</w:pPr>
      <w:r w:rsidRPr="005B6572">
        <w:t xml:space="preserve">Agreement: </w:t>
      </w:r>
    </w:p>
    <w:p w14:paraId="1CAA3E24" w14:textId="77777777" w:rsidR="000033E7" w:rsidRPr="005B6572" w:rsidRDefault="000033E7" w:rsidP="000033E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5B6572">
        <w:t>From RAN4 UE demodulation requirement perspective, the applicability for GSO only is proposed to be the same as ‘nonTerrestrialNetwork-r17’: UE needs to pass TS38.101-4 requirements only</w:t>
      </w:r>
    </w:p>
    <w:p w14:paraId="1CD46952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lastRenderedPageBreak/>
        <w:t>Sub-topic 2-3</w:t>
      </w:r>
    </w:p>
    <w:p w14:paraId="0B747E56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2-3: K-offset value</w:t>
      </w:r>
    </w:p>
    <w:p w14:paraId="0F1F6843" w14:textId="77777777" w:rsidR="00D10371" w:rsidRPr="005B6572" w:rsidRDefault="00D10371" w:rsidP="00D10371">
      <w:pPr>
        <w:pStyle w:val="ListParagraph"/>
        <w:numPr>
          <w:ilvl w:val="0"/>
          <w:numId w:val="3"/>
        </w:numPr>
        <w:spacing w:after="120"/>
        <w:ind w:firstLineChars="0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Only specify the k_offset values for LEO-600. Encourage TE vendors to provide the input on the feasibility of supporting a large k_offset value referring to 30</w:t>
      </w:r>
      <w:r w:rsidRPr="005B6572">
        <w:rPr>
          <w:rFonts w:eastAsia="SimSun"/>
          <w:szCs w:val="24"/>
          <w:vertAlign w:val="superscript"/>
          <w:lang w:eastAsia="zh-CN"/>
        </w:rPr>
        <w:t>o</w:t>
      </w:r>
      <w:r w:rsidRPr="005B6572">
        <w:rPr>
          <w:rFonts w:eastAsia="SimSun"/>
          <w:szCs w:val="24"/>
          <w:lang w:eastAsia="zh-CN"/>
        </w:rPr>
        <w:t xml:space="preserve"> elevation angle for NTN-TDLA test cases and refers to 90° elevation angle for NTN-TDLC test cases. </w:t>
      </w:r>
    </w:p>
    <w:p w14:paraId="42EF7C99" w14:textId="215440C3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1: Provide the specific values of k_offset for HARQ disabled and HARQ process of 32</w:t>
      </w:r>
    </w:p>
    <w:p w14:paraId="72DD231C" w14:textId="77777777" w:rsidR="004C039F" w:rsidRPr="005B6572" w:rsidRDefault="004C039F" w:rsidP="004C039F">
      <w:pPr>
        <w:pStyle w:val="ListParagraph"/>
        <w:numPr>
          <w:ilvl w:val="0"/>
          <w:numId w:val="3"/>
        </w:numPr>
        <w:spacing w:after="120"/>
        <w:ind w:firstLineChars="0"/>
      </w:pPr>
      <w:r w:rsidRPr="005B6572">
        <w:t xml:space="preserve">Agreement: </w:t>
      </w:r>
    </w:p>
    <w:p w14:paraId="75689C97" w14:textId="49879E9F" w:rsidR="004C039F" w:rsidRPr="005B6572" w:rsidRDefault="004C039F" w:rsidP="00CA1C65">
      <w:pPr>
        <w:pStyle w:val="ListParagraph"/>
        <w:numPr>
          <w:ilvl w:val="1"/>
          <w:numId w:val="3"/>
        </w:numPr>
        <w:spacing w:after="120"/>
        <w:ind w:firstLineChars="0"/>
      </w:pPr>
      <w:proofErr w:type="spellStart"/>
      <w:r w:rsidRPr="005B6572">
        <w:t>K_offfset</w:t>
      </w:r>
      <w:proofErr w:type="spellEnd"/>
      <w:r w:rsidRPr="005B6572">
        <w:t xml:space="preserve"> = [8 slots] applied for all HARQ configurations </w:t>
      </w:r>
    </w:p>
    <w:p w14:paraId="46FE97E4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2-4</w:t>
      </w:r>
    </w:p>
    <w:p w14:paraId="47263710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 xml:space="preserve">Issue 2-4: </w:t>
      </w:r>
      <w:proofErr w:type="spellStart"/>
      <w:r w:rsidRPr="005B6572">
        <w:rPr>
          <w:b/>
          <w:u w:val="single"/>
          <w:lang w:eastAsia="ko-KR"/>
        </w:rPr>
        <w:t>AoA</w:t>
      </w:r>
      <w:proofErr w:type="spellEnd"/>
      <w:r w:rsidRPr="005B6572">
        <w:rPr>
          <w:b/>
          <w:u w:val="single"/>
          <w:lang w:eastAsia="ko-KR"/>
        </w:rPr>
        <w:t xml:space="preserve"> of the LOS Path for the NTN TDL-C Channel</w:t>
      </w:r>
    </w:p>
    <w:p w14:paraId="201B3FC0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Proposals: To further discuss whether to consider the additional parameters for </w:t>
      </w:r>
      <w:proofErr w:type="spellStart"/>
      <w:r w:rsidRPr="005B6572">
        <w:rPr>
          <w:rFonts w:eastAsia="SimSun"/>
          <w:szCs w:val="24"/>
          <w:lang w:eastAsia="zh-CN"/>
        </w:rPr>
        <w:t>AoA</w:t>
      </w:r>
      <w:proofErr w:type="spellEnd"/>
      <w:r w:rsidRPr="005B6572">
        <w:rPr>
          <w:rFonts w:eastAsia="SimSun"/>
          <w:szCs w:val="24"/>
          <w:lang w:eastAsia="zh-CN"/>
        </w:rPr>
        <w:t xml:space="preserve"> in NTN TDL-C considering 200Hz was agreed as the maximum doppler shift</w:t>
      </w:r>
    </w:p>
    <w:p w14:paraId="5069618C" w14:textId="77777777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1: Yes, assume an </w:t>
      </w:r>
      <w:proofErr w:type="spellStart"/>
      <w:r w:rsidRPr="005B6572">
        <w:rPr>
          <w:rFonts w:eastAsia="SimSun"/>
          <w:szCs w:val="24"/>
          <w:lang w:eastAsia="zh-CN"/>
        </w:rPr>
        <w:t>AoA</w:t>
      </w:r>
      <w:proofErr w:type="spellEnd"/>
      <w:r w:rsidRPr="005B6572">
        <w:rPr>
          <w:rFonts w:eastAsia="SimSun"/>
          <w:szCs w:val="24"/>
          <w:lang w:eastAsia="zh-CN"/>
        </w:rPr>
        <w:t xml:space="preserve"> of Ө = 60 degree for the LOS path in NTN TDL-C channel</w:t>
      </w:r>
    </w:p>
    <w:p w14:paraId="75D0058F" w14:textId="77777777" w:rsidR="00D10371" w:rsidRPr="005B6572" w:rsidRDefault="00D10371" w:rsidP="00D10371">
      <w:pPr>
        <w:spacing w:after="120"/>
        <w:rPr>
          <w:szCs w:val="24"/>
          <w:lang w:eastAsia="zh-CN"/>
        </w:rPr>
      </w:pPr>
    </w:p>
    <w:p w14:paraId="487226A6" w14:textId="77777777" w:rsidR="00D10371" w:rsidRPr="005B6572" w:rsidRDefault="00D10371" w:rsidP="00D10371">
      <w:pPr>
        <w:spacing w:after="120"/>
        <w:jc w:val="center"/>
        <w:rPr>
          <w:szCs w:val="24"/>
          <w:lang w:eastAsia="zh-CN"/>
        </w:rPr>
      </w:pPr>
      <w:r w:rsidRPr="005B6572">
        <w:rPr>
          <w:noProof/>
        </w:rPr>
        <w:drawing>
          <wp:inline distT="0" distB="0" distL="0" distR="0" wp14:anchorId="419039BA" wp14:editId="33AD74F5">
            <wp:extent cx="3343122" cy="24558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15" cy="246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19721" w14:textId="77777777" w:rsidR="00D10371" w:rsidRPr="005B6572" w:rsidRDefault="00D10371" w:rsidP="00D10371">
      <w:pPr>
        <w:spacing w:after="120"/>
        <w:rPr>
          <w:szCs w:val="24"/>
          <w:lang w:eastAsia="zh-CN"/>
        </w:rPr>
      </w:pPr>
    </w:p>
    <w:p w14:paraId="154FAB40" w14:textId="77777777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2: No, there is no need to define </w:t>
      </w:r>
      <w:proofErr w:type="spellStart"/>
      <w:r w:rsidRPr="005B6572">
        <w:rPr>
          <w:rFonts w:eastAsia="SimSun"/>
          <w:szCs w:val="24"/>
          <w:lang w:eastAsia="zh-CN"/>
        </w:rPr>
        <w:t>AoA</w:t>
      </w:r>
      <w:proofErr w:type="spellEnd"/>
      <w:r w:rsidRPr="005B6572">
        <w:rPr>
          <w:rFonts w:eastAsia="SimSun"/>
          <w:szCs w:val="24"/>
          <w:lang w:eastAsia="zh-CN"/>
        </w:rPr>
        <w:t xml:space="preserve"> </w:t>
      </w:r>
    </w:p>
    <w:p w14:paraId="280B07B5" w14:textId="77777777" w:rsidR="005B6572" w:rsidRPr="005B6572" w:rsidRDefault="00CA4B43" w:rsidP="005B6572">
      <w:pPr>
        <w:pStyle w:val="ListParagraph"/>
        <w:numPr>
          <w:ilvl w:val="0"/>
          <w:numId w:val="3"/>
        </w:numPr>
        <w:spacing w:after="120"/>
        <w:ind w:firstLineChars="0"/>
      </w:pPr>
      <w:r w:rsidRPr="005B6572">
        <w:t xml:space="preserve">Agreement: </w:t>
      </w:r>
    </w:p>
    <w:p w14:paraId="436D59CA" w14:textId="5B500635" w:rsidR="00CA4B43" w:rsidRPr="005B6572" w:rsidRDefault="00CA4B43" w:rsidP="005B6572">
      <w:pPr>
        <w:pStyle w:val="ListParagraph"/>
        <w:numPr>
          <w:ilvl w:val="1"/>
          <w:numId w:val="3"/>
        </w:numPr>
        <w:spacing w:after="120"/>
        <w:ind w:firstLineChars="0"/>
      </w:pPr>
      <w:r w:rsidRPr="005B6572">
        <w:t xml:space="preserve">Agree with Option 2 </w:t>
      </w:r>
      <w:r w:rsidRPr="005B6572">
        <w:rPr>
          <w:rFonts w:hint="eastAsia"/>
        </w:rPr>
        <w:t>a</w:t>
      </w:r>
      <w:r w:rsidRPr="005B6572">
        <w:t>s starting point. Revisit if any issue is identified.</w:t>
      </w:r>
    </w:p>
    <w:p w14:paraId="4EA43020" w14:textId="551A7E90" w:rsidR="00CA4B43" w:rsidRPr="005B6572" w:rsidRDefault="00CA4B43" w:rsidP="00CA4B43">
      <w:pPr>
        <w:spacing w:after="120"/>
        <w:rPr>
          <w:szCs w:val="24"/>
          <w:lang w:eastAsia="zh-CN"/>
        </w:rPr>
      </w:pPr>
    </w:p>
    <w:p w14:paraId="2E6399B5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2-5</w:t>
      </w:r>
    </w:p>
    <w:p w14:paraId="7212DC0F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2-5: Modulation order</w:t>
      </w:r>
    </w:p>
    <w:p w14:paraId="58912342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530285E6" w14:textId="2728C943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1: Do not </w:t>
      </w:r>
      <w:r w:rsidR="00E2381E" w:rsidRPr="005B6572">
        <w:rPr>
          <w:rFonts w:eastAsia="SimSun"/>
          <w:szCs w:val="24"/>
          <w:lang w:eastAsia="zh-CN"/>
        </w:rPr>
        <w:t xml:space="preserve">specify </w:t>
      </w:r>
      <w:r w:rsidRPr="005B6572">
        <w:rPr>
          <w:rFonts w:eastAsia="SimSun"/>
          <w:szCs w:val="24"/>
          <w:lang w:eastAsia="zh-CN"/>
        </w:rPr>
        <w:t>PDSCH for performance requirements for 64QAM</w:t>
      </w:r>
    </w:p>
    <w:p w14:paraId="46A5E10B" w14:textId="2AB5998B" w:rsidR="00D10371" w:rsidRPr="005B6572" w:rsidRDefault="00227653" w:rsidP="005B657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2: </w:t>
      </w:r>
      <w:r w:rsidR="00404CE7" w:rsidRPr="005B6572">
        <w:rPr>
          <w:rFonts w:eastAsia="SimSun"/>
          <w:szCs w:val="24"/>
          <w:lang w:eastAsia="zh-CN"/>
        </w:rPr>
        <w:t>S</w:t>
      </w:r>
      <w:r w:rsidR="00E2381E" w:rsidRPr="005B6572">
        <w:rPr>
          <w:rFonts w:eastAsia="SimSun"/>
          <w:szCs w:val="24"/>
          <w:lang w:eastAsia="zh-CN"/>
        </w:rPr>
        <w:t xml:space="preserve">pecify </w:t>
      </w:r>
      <w:r w:rsidR="000C6DA7" w:rsidRPr="005B6572">
        <w:rPr>
          <w:rFonts w:eastAsia="SimSun"/>
          <w:szCs w:val="24"/>
          <w:lang w:eastAsia="zh-CN"/>
        </w:rPr>
        <w:t>PDSCH for performance requirements for 64QAM</w:t>
      </w:r>
    </w:p>
    <w:p w14:paraId="3C0F9845" w14:textId="77777777" w:rsidR="005B6572" w:rsidRPr="005B6572" w:rsidRDefault="00CA4B43" w:rsidP="005B6572">
      <w:pPr>
        <w:pStyle w:val="ListParagraph"/>
        <w:numPr>
          <w:ilvl w:val="0"/>
          <w:numId w:val="3"/>
        </w:numPr>
        <w:spacing w:after="120"/>
        <w:ind w:firstLineChars="0"/>
      </w:pPr>
      <w:r w:rsidRPr="005B6572">
        <w:t xml:space="preserve">Agreement: </w:t>
      </w:r>
    </w:p>
    <w:p w14:paraId="373B5159" w14:textId="6974ACA1" w:rsidR="005B6572" w:rsidRPr="005B6572" w:rsidRDefault="00CA4B43" w:rsidP="005B6572">
      <w:pPr>
        <w:pStyle w:val="ListParagraph"/>
        <w:numPr>
          <w:ilvl w:val="1"/>
          <w:numId w:val="3"/>
        </w:numPr>
        <w:spacing w:after="120"/>
        <w:ind w:firstLineChars="0"/>
      </w:pPr>
      <w:r w:rsidRPr="005B6572">
        <w:t xml:space="preserve">FFS whether specify PDSCH requirements for 64QAM in Rel-17, operators’ feedback on the demand are encouraged. </w:t>
      </w:r>
    </w:p>
    <w:p w14:paraId="6B3693C3" w14:textId="77777777" w:rsidR="005B6572" w:rsidRPr="005B6572" w:rsidRDefault="005B6572" w:rsidP="00D10371">
      <w:pPr>
        <w:pStyle w:val="Heading3"/>
        <w:rPr>
          <w:lang w:eastAsia="zh-CN"/>
        </w:rPr>
      </w:pPr>
    </w:p>
    <w:p w14:paraId="64B739E9" w14:textId="79AC89FC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2-6</w:t>
      </w:r>
    </w:p>
    <w:p w14:paraId="210A63E0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2-6: SCS/CBW set</w:t>
      </w:r>
    </w:p>
    <w:p w14:paraId="26A64418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Proposals: to confirm the following tentative agreements:</w:t>
      </w:r>
    </w:p>
    <w:p w14:paraId="538F1DA4" w14:textId="62BDD71F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1: Do not </w:t>
      </w:r>
      <w:r w:rsidR="000C6DA7" w:rsidRPr="005B6572">
        <w:rPr>
          <w:rFonts w:eastAsia="SimSun"/>
          <w:szCs w:val="24"/>
          <w:lang w:eastAsia="zh-CN"/>
        </w:rPr>
        <w:t xml:space="preserve">specify </w:t>
      </w:r>
      <w:r w:rsidRPr="005B6572">
        <w:rPr>
          <w:rFonts w:eastAsia="SimSun"/>
          <w:szCs w:val="24"/>
          <w:lang w:eastAsia="zh-CN"/>
        </w:rPr>
        <w:t>requirements with additional 30KHz SCS for NTN.</w:t>
      </w:r>
    </w:p>
    <w:p w14:paraId="60E295B2" w14:textId="3B5CF766" w:rsidR="00A67630" w:rsidRPr="005B6572" w:rsidRDefault="00022044" w:rsidP="005B657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2: </w:t>
      </w:r>
      <w:r w:rsidR="00404CE7" w:rsidRPr="005B6572">
        <w:rPr>
          <w:rFonts w:eastAsia="SimSun"/>
          <w:szCs w:val="24"/>
          <w:lang w:eastAsia="zh-CN"/>
        </w:rPr>
        <w:t>Specify requirements with additional 30KHz SCS for NTN</w:t>
      </w:r>
    </w:p>
    <w:p w14:paraId="09B3D1D0" w14:textId="77777777" w:rsidR="005B6572" w:rsidRPr="005B6572" w:rsidRDefault="005B6572" w:rsidP="00D10371">
      <w:pPr>
        <w:pStyle w:val="Heading3"/>
        <w:rPr>
          <w:color w:val="auto"/>
          <w:szCs w:val="16"/>
        </w:rPr>
      </w:pPr>
    </w:p>
    <w:p w14:paraId="5D52359B" w14:textId="47FB2B2A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2-7</w:t>
      </w:r>
    </w:p>
    <w:p w14:paraId="2F17667E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2-7: MCS for NTN UE demod requirements</w:t>
      </w:r>
    </w:p>
    <w:p w14:paraId="2FC3B1C9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</w:t>
      </w:r>
    </w:p>
    <w:p w14:paraId="018846D6" w14:textId="77777777" w:rsidR="00D10371" w:rsidRPr="005B6572" w:rsidRDefault="00D10371" w:rsidP="00D10371">
      <w:pPr>
        <w:pStyle w:val="ListParagraph"/>
        <w:numPr>
          <w:ilvl w:val="1"/>
          <w:numId w:val="4"/>
        </w:numPr>
        <w:ind w:firstLineChars="0"/>
        <w:rPr>
          <w:rFonts w:eastAsia="Yu Mincho"/>
          <w:i/>
          <w:iCs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1: </w:t>
      </w:r>
    </w:p>
    <w:p w14:paraId="641238E9" w14:textId="77777777" w:rsidR="00D10371" w:rsidRPr="005B6572" w:rsidRDefault="00D10371" w:rsidP="00D10371">
      <w:pPr>
        <w:pStyle w:val="ListParagraph"/>
        <w:numPr>
          <w:ilvl w:val="2"/>
          <w:numId w:val="4"/>
        </w:numPr>
        <w:ind w:firstLineChars="0"/>
        <w:rPr>
          <w:b/>
          <w:u w:val="single"/>
          <w:lang w:eastAsia="ko-KR"/>
        </w:rPr>
      </w:pPr>
      <w:r w:rsidRPr="005B6572">
        <w:rPr>
          <w:rFonts w:eastAsia="Yu Mincho"/>
          <w:szCs w:val="24"/>
          <w:lang w:eastAsia="zh-CN"/>
        </w:rPr>
        <w:t>Consider the following test cases for NTN-TDLA channel model:</w:t>
      </w:r>
    </w:p>
    <w:tbl>
      <w:tblPr>
        <w:tblW w:w="4377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261"/>
        <w:gridCol w:w="973"/>
        <w:gridCol w:w="1014"/>
        <w:gridCol w:w="1433"/>
        <w:gridCol w:w="1175"/>
        <w:gridCol w:w="1014"/>
        <w:gridCol w:w="756"/>
      </w:tblGrid>
      <w:tr w:rsidR="00180232" w:rsidRPr="005B6572" w14:paraId="1A274AFD" w14:textId="77777777" w:rsidTr="0071020C">
        <w:trPr>
          <w:trHeight w:val="284"/>
          <w:jc w:val="center"/>
        </w:trPr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1E333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Test num. 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9E96FF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Reference channel 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13975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Bandwidth (MHz) / Subcarrier spacing (kHz) 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0E0BB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Modulation format and code rate 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DA4BC2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Propagation condition 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94BE8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Correlation matrix and antenna configuration </w:t>
            </w:r>
          </w:p>
        </w:tc>
        <w:tc>
          <w:tcPr>
            <w:tcW w:w="10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01FBD7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Reference value </w:t>
            </w:r>
          </w:p>
        </w:tc>
      </w:tr>
      <w:tr w:rsidR="00180232" w:rsidRPr="005B6572" w14:paraId="3702E7D7" w14:textId="77777777" w:rsidTr="0071020C">
        <w:trPr>
          <w:trHeight w:val="284"/>
          <w:jc w:val="center"/>
        </w:trPr>
        <w:tc>
          <w:tcPr>
            <w:tcW w:w="3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74844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77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02A23B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59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168B93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62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F54D97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8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AE3C66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71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4FE4C8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88A53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Fraction of maximum throughput (%) 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F586F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SNR (dB) </w:t>
            </w:r>
          </w:p>
          <w:p w14:paraId="63E082B3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 xml:space="preserve">DMRS </w:t>
            </w:r>
          </w:p>
        </w:tc>
      </w:tr>
      <w:tr w:rsidR="00180232" w:rsidRPr="005B6572" w14:paraId="15D04EEA" w14:textId="77777777" w:rsidTr="0071020C">
        <w:trPr>
          <w:trHeight w:val="142"/>
          <w:jc w:val="center"/>
        </w:trPr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8502A5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1-1 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C317C1" w14:textId="77777777" w:rsidR="00D10371" w:rsidRPr="005B6572" w:rsidRDefault="00D10371" w:rsidP="0071020C">
            <w:pPr>
              <w:spacing w:after="0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R.PDSCH.1-1.1 FDD (QPSK) 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34093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10 / 15 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10BBD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QPSK, 0.30 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AC1E4F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NTN-TDLA100-200 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3B5F0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1x2, ULA Low 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37679F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70 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8EF16A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TBD</w:t>
            </w:r>
          </w:p>
        </w:tc>
      </w:tr>
      <w:tr w:rsidR="00D10371" w:rsidRPr="005B6572" w14:paraId="74D0A291" w14:textId="77777777" w:rsidTr="0071020C">
        <w:trPr>
          <w:trHeight w:val="142"/>
          <w:jc w:val="center"/>
        </w:trPr>
        <w:tc>
          <w:tcPr>
            <w:tcW w:w="3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01B6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1-2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7572B" w14:textId="77777777" w:rsidR="00D10371" w:rsidRPr="005B6572" w:rsidRDefault="00D10371" w:rsidP="0071020C">
            <w:pPr>
              <w:spacing w:after="0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R.PDSCH.1-2.1 FDD (16QAM) 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7DB13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10 / 15 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C2232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16QAM, 0.48 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8BE24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NTN-TDLA100-200 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34D28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1x2, ULA Low 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3EED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70 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DA85D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TBD</w:t>
            </w:r>
          </w:p>
        </w:tc>
      </w:tr>
    </w:tbl>
    <w:p w14:paraId="02F98A04" w14:textId="77777777" w:rsidR="00D10371" w:rsidRPr="005B6572" w:rsidRDefault="00D10371" w:rsidP="00D10371">
      <w:pPr>
        <w:rPr>
          <w:b/>
          <w:u w:val="single"/>
          <w:lang w:eastAsia="ko-KR"/>
        </w:rPr>
      </w:pPr>
    </w:p>
    <w:p w14:paraId="3A308050" w14:textId="77777777" w:rsidR="00D10371" w:rsidRPr="005B6572" w:rsidRDefault="00D10371" w:rsidP="00D10371">
      <w:pPr>
        <w:pStyle w:val="ListParagraph"/>
        <w:numPr>
          <w:ilvl w:val="2"/>
          <w:numId w:val="4"/>
        </w:numPr>
        <w:ind w:firstLineChars="0"/>
        <w:rPr>
          <w:rFonts w:eastAsia="Yu Mincho"/>
          <w:b/>
          <w:u w:val="single"/>
          <w:lang w:eastAsia="ko-KR"/>
        </w:rPr>
      </w:pPr>
      <w:r w:rsidRPr="005B6572">
        <w:rPr>
          <w:rFonts w:eastAsia="Yu Mincho"/>
          <w:szCs w:val="24"/>
          <w:lang w:eastAsia="zh-CN"/>
        </w:rPr>
        <w:t>Consider the following test cases for NTN-TDLC channel model:</w:t>
      </w:r>
    </w:p>
    <w:tbl>
      <w:tblPr>
        <w:tblW w:w="432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220"/>
        <w:gridCol w:w="971"/>
        <w:gridCol w:w="1032"/>
        <w:gridCol w:w="1391"/>
        <w:gridCol w:w="1243"/>
        <w:gridCol w:w="978"/>
        <w:gridCol w:w="722"/>
      </w:tblGrid>
      <w:tr w:rsidR="00180232" w:rsidRPr="005B6572" w14:paraId="74EA08B1" w14:textId="77777777" w:rsidTr="0071020C">
        <w:trPr>
          <w:trHeight w:val="732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B7542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Test num. 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23696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Reference channel 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8E7D96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Bandwidth (MHz) / Subcarrier spacing (kHz) 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74CB0C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Modulation format and code rate 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9E3FE3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Propagation condition 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05A79A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Correlation matrix and antenna configuration </w:t>
            </w:r>
          </w:p>
        </w:tc>
        <w:tc>
          <w:tcPr>
            <w:tcW w:w="10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BAB5D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Reference value </w:t>
            </w:r>
          </w:p>
        </w:tc>
      </w:tr>
      <w:tr w:rsidR="00180232" w:rsidRPr="005B6572" w14:paraId="1D75155E" w14:textId="77777777" w:rsidTr="0071020C">
        <w:trPr>
          <w:trHeight w:val="732"/>
          <w:jc w:val="center"/>
        </w:trPr>
        <w:tc>
          <w:tcPr>
            <w:tcW w:w="32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5C5C85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75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563BA6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6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2746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6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5E6559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8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62D4A9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76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851C42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 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99C0AE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Fraction of maximum throughput (%) 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1AF9A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SNR (dB) </w:t>
            </w:r>
          </w:p>
          <w:p w14:paraId="143A5900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 xml:space="preserve">DMRS </w:t>
            </w:r>
          </w:p>
        </w:tc>
      </w:tr>
      <w:tr w:rsidR="00180232" w:rsidRPr="005B6572" w14:paraId="7C99342E" w14:textId="77777777" w:rsidTr="0071020C">
        <w:trPr>
          <w:trHeight w:val="365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C16BC0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2-1 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4F6BDC" w14:textId="77777777" w:rsidR="00D10371" w:rsidRPr="005B6572" w:rsidRDefault="00D10371" w:rsidP="0071020C">
            <w:pPr>
              <w:spacing w:after="0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R.PDSCH.1-1.1 FDD (QPSK) 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E998DC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10 / 15 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A03C4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QPSK, 0.30 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8F59DB" w14:textId="507CDC6A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NTN-TDLC</w:t>
            </w:r>
            <w:r w:rsidR="00C069F3" w:rsidRPr="005B6572">
              <w:rPr>
                <w:szCs w:val="24"/>
                <w:lang w:eastAsia="zh-CN"/>
              </w:rPr>
              <w:t>3.5</w:t>
            </w:r>
            <w:r w:rsidRPr="005B6572">
              <w:rPr>
                <w:szCs w:val="24"/>
                <w:lang w:eastAsia="zh-CN"/>
              </w:rPr>
              <w:t>-200 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7716E0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1x2, ULA Low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B57402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70 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30221B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TBD</w:t>
            </w:r>
          </w:p>
        </w:tc>
      </w:tr>
      <w:tr w:rsidR="00D10371" w:rsidRPr="005B6572" w14:paraId="4E1170EA" w14:textId="77777777" w:rsidTr="0071020C">
        <w:trPr>
          <w:trHeight w:val="365"/>
          <w:jc w:val="center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3C8C4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2-2 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9CB04" w14:textId="77777777" w:rsidR="00D10371" w:rsidRPr="005B6572" w:rsidRDefault="00D10371" w:rsidP="0071020C">
            <w:pPr>
              <w:spacing w:after="0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R.PDSCH.1-2.1 FDD (16QAM) 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E1AB1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10 / 15 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2C1A8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16QAM, 0.48 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C1D33" w14:textId="29FA1AB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NTN-TDLC</w:t>
            </w:r>
            <w:r w:rsidR="00C069F3" w:rsidRPr="005B6572">
              <w:rPr>
                <w:szCs w:val="24"/>
                <w:lang w:eastAsia="zh-CN"/>
              </w:rPr>
              <w:t>3.5</w:t>
            </w:r>
            <w:r w:rsidRPr="005B6572">
              <w:rPr>
                <w:szCs w:val="24"/>
                <w:lang w:eastAsia="zh-CN"/>
              </w:rPr>
              <w:t>-200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91F32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1x2, ULA Low 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E89B2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70 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544E9" w14:textId="77777777" w:rsidR="00D10371" w:rsidRPr="005B6572" w:rsidRDefault="00D10371" w:rsidP="0071020C">
            <w:pPr>
              <w:spacing w:after="0"/>
              <w:jc w:val="center"/>
              <w:textAlignment w:val="baseline"/>
              <w:rPr>
                <w:szCs w:val="24"/>
                <w:lang w:eastAsia="zh-CN"/>
              </w:rPr>
            </w:pPr>
            <w:r w:rsidRPr="005B6572">
              <w:rPr>
                <w:szCs w:val="24"/>
                <w:lang w:eastAsia="zh-CN"/>
              </w:rPr>
              <w:t>TBD</w:t>
            </w:r>
          </w:p>
        </w:tc>
      </w:tr>
    </w:tbl>
    <w:p w14:paraId="0E25ABC9" w14:textId="77777777" w:rsidR="00D10371" w:rsidRPr="005B6572" w:rsidRDefault="00D10371" w:rsidP="00D10371">
      <w:pPr>
        <w:rPr>
          <w:b/>
          <w:u w:val="single"/>
          <w:lang w:eastAsia="ko-KR"/>
        </w:rPr>
      </w:pPr>
    </w:p>
    <w:p w14:paraId="563BEB46" w14:textId="77777777" w:rsidR="00D10371" w:rsidRPr="005B6572" w:rsidRDefault="00D10371" w:rsidP="00D10371">
      <w:pPr>
        <w:pStyle w:val="ListParagraph"/>
        <w:numPr>
          <w:ilvl w:val="1"/>
          <w:numId w:val="4"/>
        </w:numPr>
        <w:ind w:firstLineChars="0"/>
        <w:rPr>
          <w:rFonts w:eastAsia="Yu Mincho"/>
          <w:szCs w:val="24"/>
          <w:lang w:eastAsia="zh-CN"/>
        </w:rPr>
      </w:pPr>
      <w:r w:rsidRPr="005B6572">
        <w:rPr>
          <w:rFonts w:eastAsia="Yu Mincho"/>
          <w:szCs w:val="24"/>
          <w:lang w:eastAsia="zh-CN"/>
        </w:rPr>
        <w:t>Option 2: Specify other option if any</w:t>
      </w:r>
    </w:p>
    <w:p w14:paraId="4F8D99BE" w14:textId="77777777" w:rsidR="005B6572" w:rsidRDefault="001C616E" w:rsidP="005B657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lastRenderedPageBreak/>
        <w:t xml:space="preserve">Agreement: </w:t>
      </w:r>
    </w:p>
    <w:p w14:paraId="1CCB0785" w14:textId="6B3AF31D" w:rsidR="001C616E" w:rsidRPr="005B6572" w:rsidRDefault="001C616E" w:rsidP="005B657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 agreed </w:t>
      </w:r>
    </w:p>
    <w:p w14:paraId="47F32A40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2-8</w:t>
      </w:r>
    </w:p>
    <w:p w14:paraId="0F2580D5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2-8: Simulation assumption for PDSCH performance with disabled HARQ</w:t>
      </w:r>
    </w:p>
    <w:p w14:paraId="2CCC1D35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Proposals</w:t>
      </w:r>
    </w:p>
    <w:p w14:paraId="2D894C14" w14:textId="77777777" w:rsidR="00D10371" w:rsidRPr="005B6572" w:rsidRDefault="00D10371" w:rsidP="00D10371">
      <w:pPr>
        <w:pStyle w:val="ListParagraph"/>
        <w:numPr>
          <w:ilvl w:val="1"/>
          <w:numId w:val="4"/>
        </w:numPr>
        <w:ind w:firstLineChars="0"/>
        <w:rPr>
          <w:rFonts w:eastAsia="Yu Mincho"/>
          <w:szCs w:val="24"/>
          <w:lang w:eastAsia="zh-CN"/>
        </w:rPr>
      </w:pPr>
      <w:r w:rsidRPr="005B6572">
        <w:rPr>
          <w:rFonts w:eastAsia="Yu Mincho"/>
          <w:szCs w:val="24"/>
          <w:lang w:eastAsia="zh-CN"/>
        </w:rPr>
        <w:t>Option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3491"/>
        <w:gridCol w:w="617"/>
        <w:gridCol w:w="3280"/>
      </w:tblGrid>
      <w:tr w:rsidR="00180232" w:rsidRPr="005B6572" w14:paraId="180D99D0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7385C3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</w:rPr>
            </w:pPr>
            <w:r w:rsidRPr="005B6572">
              <w:rPr>
                <w:rFonts w:ascii="Arial" w:hAnsi="Arial"/>
                <w:b/>
                <w:i/>
                <w:iCs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37096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</w:rPr>
            </w:pPr>
            <w:r w:rsidRPr="005B6572">
              <w:rPr>
                <w:rFonts w:ascii="Arial" w:hAnsi="Arial"/>
                <w:b/>
                <w:i/>
                <w:iCs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711A6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</w:rPr>
            </w:pPr>
            <w:r w:rsidRPr="005B6572">
              <w:rPr>
                <w:rFonts w:ascii="Arial" w:hAnsi="Arial"/>
                <w:b/>
                <w:i/>
                <w:iCs/>
                <w:sz w:val="18"/>
              </w:rPr>
              <w:t>Value</w:t>
            </w:r>
          </w:p>
        </w:tc>
      </w:tr>
      <w:tr w:rsidR="00180232" w:rsidRPr="005B6572" w14:paraId="65E0DB26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CD2783C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5B6E1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9A349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FDD</w:t>
            </w:r>
          </w:p>
        </w:tc>
      </w:tr>
      <w:tr w:rsidR="00180232" w:rsidRPr="005B6572" w14:paraId="73765BA9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7E442D8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35D0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64860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</w:t>
            </w:r>
          </w:p>
        </w:tc>
      </w:tr>
      <w:tr w:rsidR="00180232" w:rsidRPr="005B6572" w14:paraId="009FC3C3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EA7472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248A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8A67E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C0704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Type A</w:t>
            </w:r>
          </w:p>
        </w:tc>
      </w:tr>
      <w:tr w:rsidR="00180232" w:rsidRPr="005B6572" w14:paraId="3C0E5F6F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5C844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808391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440CC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AA3DB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0</w:t>
            </w:r>
          </w:p>
        </w:tc>
      </w:tr>
      <w:tr w:rsidR="00180232" w:rsidRPr="005B6572" w14:paraId="1785D3C2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009E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37CD6F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D10D3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F4D46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</w:t>
            </w:r>
          </w:p>
        </w:tc>
      </w:tr>
      <w:tr w:rsidR="00180232" w:rsidRPr="005B6572" w14:paraId="7264142A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9668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7E696F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9FA9D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440AE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12</w:t>
            </w:r>
          </w:p>
        </w:tc>
      </w:tr>
      <w:tr w:rsidR="00180232" w:rsidRPr="005B6572" w14:paraId="74E476AB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688F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A05EC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1520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94F76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</w:t>
            </w:r>
          </w:p>
        </w:tc>
      </w:tr>
      <w:tr w:rsidR="00180232" w:rsidRPr="005B6572" w14:paraId="79FC2E55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9842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403DD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0267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2044C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Static</w:t>
            </w:r>
          </w:p>
        </w:tc>
      </w:tr>
      <w:tr w:rsidR="00180232" w:rsidRPr="005B6572" w14:paraId="30B0CB6A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A661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7C74D4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A9A0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1383B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</w:t>
            </w:r>
          </w:p>
        </w:tc>
      </w:tr>
      <w:tr w:rsidR="00180232" w:rsidRPr="005B6572" w14:paraId="7BE49B47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8636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89006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E0BDB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DBEB7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Type 0</w:t>
            </w:r>
          </w:p>
        </w:tc>
      </w:tr>
      <w:tr w:rsidR="00180232" w:rsidRPr="005B6572" w14:paraId="2B9B6F69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5E057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1C32A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D05B0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4203E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Config2</w:t>
            </w:r>
          </w:p>
        </w:tc>
      </w:tr>
      <w:tr w:rsidR="00180232" w:rsidRPr="005B6572" w14:paraId="6C152C46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0DCA1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0F927F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741BC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5A950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Non-interleaved</w:t>
            </w:r>
          </w:p>
        </w:tc>
      </w:tr>
      <w:tr w:rsidR="00180232" w:rsidRPr="005B6572" w14:paraId="10292C83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5072B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4E997F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VRB-to-PRB mapping interleave</w:t>
            </w:r>
            <w:r w:rsidRPr="005B6572">
              <w:rPr>
                <w:rFonts w:ascii="Arial" w:hAnsi="Arial"/>
                <w:i/>
                <w:iCs/>
                <w:sz w:val="18"/>
                <w:szCs w:val="22"/>
                <w:lang w:val="en-US" w:eastAsia="ja-JP"/>
              </w:rPr>
              <w:t>r</w:t>
            </w:r>
            <w:r w:rsidRPr="005B6572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63790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25DA0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N/A</w:t>
            </w:r>
          </w:p>
        </w:tc>
      </w:tr>
      <w:tr w:rsidR="00180232" w:rsidRPr="005B6572" w14:paraId="6959C241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69D5065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21EC0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B6572">
              <w:rPr>
                <w:rFonts w:ascii="Arial" w:hAnsi="Arial" w:cs="Arial"/>
                <w:i/>
                <w:iCs/>
                <w:sz w:val="18"/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8073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E9471C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Type 1</w:t>
            </w:r>
          </w:p>
        </w:tc>
      </w:tr>
      <w:tr w:rsidR="00180232" w:rsidRPr="005B6572" w14:paraId="6FD1D1B2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7E239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280185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CEFE7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0603EF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</w:t>
            </w:r>
          </w:p>
        </w:tc>
      </w:tr>
      <w:tr w:rsidR="00180232" w:rsidRPr="005B6572" w14:paraId="3DD2C51C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668CC1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32A1F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BDF5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32D99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1</w:t>
            </w:r>
          </w:p>
        </w:tc>
      </w:tr>
      <w:tr w:rsidR="00180232" w:rsidRPr="005B6572" w14:paraId="399BA2AA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59E086A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9BB44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0C7D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DE483C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15 kHz SCS: 20 for CSI-RS resource 1,2,3,4</w:t>
            </w:r>
          </w:p>
          <w:p w14:paraId="1285FF30" w14:textId="2B11D915" w:rsidR="00D10371" w:rsidRPr="005B6572" w:rsidDel="007B13C5" w:rsidRDefault="00C069F3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[</w:t>
            </w:r>
            <w:r w:rsidR="00D10371" w:rsidRPr="005B6572">
              <w:rPr>
                <w:rFonts w:ascii="Arial" w:hAnsi="Arial"/>
                <w:i/>
                <w:iCs/>
                <w:sz w:val="18"/>
              </w:rPr>
              <w:t>30 kHz SCS: 40 for CSI-RS resource 1,2,3,4</w:t>
            </w:r>
            <w:r w:rsidRPr="005B6572">
              <w:rPr>
                <w:rFonts w:ascii="Arial" w:hAnsi="Arial"/>
                <w:i/>
                <w:iCs/>
                <w:sz w:val="18"/>
              </w:rPr>
              <w:t>]</w:t>
            </w:r>
          </w:p>
        </w:tc>
      </w:tr>
      <w:tr w:rsidR="00180232" w:rsidRPr="005B6572" w14:paraId="42FC4715" w14:textId="77777777" w:rsidTr="0071020C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22BC1F8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11B09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AF8B9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9C17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15 kHz SCS:</w:t>
            </w:r>
          </w:p>
          <w:p w14:paraId="2BCFEE3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10 for CSI-RS resource 1 and 2</w:t>
            </w:r>
          </w:p>
          <w:p w14:paraId="62F3653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11 for CSI-RS resource 3 and 4</w:t>
            </w:r>
          </w:p>
          <w:p w14:paraId="2E7FAF27" w14:textId="12A80F30" w:rsidR="00D10371" w:rsidRPr="005B6572" w:rsidRDefault="00C069F3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[</w:t>
            </w:r>
            <w:r w:rsidR="00D10371" w:rsidRPr="005B6572">
              <w:rPr>
                <w:rFonts w:ascii="Arial" w:hAnsi="Arial"/>
                <w:i/>
                <w:iCs/>
                <w:sz w:val="18"/>
              </w:rPr>
              <w:t>30 kHz SCS:</w:t>
            </w:r>
          </w:p>
          <w:p w14:paraId="736F246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20 for CSI-RS resource 1 and 2</w:t>
            </w:r>
          </w:p>
          <w:p w14:paraId="09D4C7A9" w14:textId="545B609B" w:rsidR="00D10371" w:rsidRPr="005B6572" w:rsidDel="007B13C5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21 for CSI-RS resource 3 and 4</w:t>
            </w:r>
            <w:r w:rsidR="00C069F3" w:rsidRPr="005B6572">
              <w:rPr>
                <w:rFonts w:ascii="Arial" w:hAnsi="Arial"/>
                <w:i/>
                <w:iCs/>
                <w:sz w:val="18"/>
              </w:rPr>
              <w:t>]</w:t>
            </w:r>
          </w:p>
        </w:tc>
      </w:tr>
      <w:tr w:rsidR="00180232" w:rsidRPr="005B6572" w14:paraId="2E2AB99F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BC4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/>
              </w:rPr>
            </w:pPr>
            <w:r w:rsidRPr="005B6572">
              <w:rPr>
                <w:rFonts w:ascii="Arial" w:hAnsi="Arial"/>
                <w:i/>
                <w:iCs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E7B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EFC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16 (8 with HARQ enabled, 8 with HARQ disabled)</w:t>
            </w:r>
          </w:p>
        </w:tc>
      </w:tr>
      <w:tr w:rsidR="00180232" w:rsidRPr="005B6572" w14:paraId="371426C9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E1E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0C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70C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2+K_offset for enabled HARQ process, otherwise N/A</w:t>
            </w:r>
          </w:p>
        </w:tc>
      </w:tr>
      <w:tr w:rsidR="00D10371" w:rsidRPr="005B6572" w14:paraId="1EEE35BC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B21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7B6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87E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4 for enabled HARQ process, 1 for disabled</w:t>
            </w:r>
            <w:r w:rsidRPr="005B6572">
              <w:rPr>
                <w:i/>
                <w:iCs/>
              </w:rPr>
              <w:t xml:space="preserve"> </w:t>
            </w: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HARQ process</w:t>
            </w:r>
          </w:p>
        </w:tc>
      </w:tr>
    </w:tbl>
    <w:p w14:paraId="33902319" w14:textId="77777777" w:rsidR="00D10371" w:rsidRPr="005B6572" w:rsidRDefault="00D10371" w:rsidP="00D10371">
      <w:pPr>
        <w:pStyle w:val="ListParagraph"/>
        <w:ind w:left="720" w:firstLineChars="0" w:firstLine="0"/>
        <w:rPr>
          <w:rFonts w:eastAsiaTheme="minorEastAsia"/>
          <w:i/>
          <w:lang w:val="en-US" w:eastAsia="zh-CN"/>
        </w:rPr>
      </w:pPr>
    </w:p>
    <w:p w14:paraId="3B9F3998" w14:textId="77777777" w:rsidR="00D10371" w:rsidRPr="005B6572" w:rsidRDefault="00D10371" w:rsidP="00D10371">
      <w:pPr>
        <w:pStyle w:val="ListParagraph"/>
        <w:numPr>
          <w:ilvl w:val="1"/>
          <w:numId w:val="4"/>
        </w:numPr>
        <w:ind w:firstLineChars="0"/>
        <w:rPr>
          <w:rFonts w:eastAsia="Yu Mincho"/>
          <w:szCs w:val="24"/>
          <w:lang w:eastAsia="zh-CN"/>
        </w:rPr>
      </w:pPr>
      <w:r w:rsidRPr="005B6572">
        <w:rPr>
          <w:rFonts w:eastAsia="Yu Mincho"/>
          <w:szCs w:val="24"/>
          <w:lang w:eastAsia="zh-CN"/>
        </w:rPr>
        <w:t>Option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3800"/>
        <w:gridCol w:w="617"/>
        <w:gridCol w:w="2876"/>
      </w:tblGrid>
      <w:tr w:rsidR="00180232" w:rsidRPr="005B6572" w14:paraId="42D1CE69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67148F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</w:rPr>
            </w:pPr>
            <w:r w:rsidRPr="005B6572">
              <w:rPr>
                <w:rFonts w:ascii="Arial" w:hAnsi="Arial"/>
                <w:b/>
                <w:i/>
                <w:iCs/>
                <w:sz w:val="18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0845C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</w:rPr>
            </w:pPr>
            <w:r w:rsidRPr="005B6572">
              <w:rPr>
                <w:rFonts w:ascii="Arial" w:hAnsi="Arial"/>
                <w:b/>
                <w:i/>
                <w:iCs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8CEC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iCs/>
                <w:sz w:val="18"/>
              </w:rPr>
            </w:pPr>
            <w:r w:rsidRPr="005B6572">
              <w:rPr>
                <w:rFonts w:ascii="Arial" w:hAnsi="Arial"/>
                <w:b/>
                <w:i/>
                <w:iCs/>
                <w:sz w:val="18"/>
              </w:rPr>
              <w:t>Value</w:t>
            </w:r>
          </w:p>
        </w:tc>
      </w:tr>
      <w:tr w:rsidR="00180232" w:rsidRPr="005B6572" w14:paraId="5993A818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5E8606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5E84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6C44A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FDD</w:t>
            </w:r>
          </w:p>
        </w:tc>
      </w:tr>
      <w:tr w:rsidR="00180232" w:rsidRPr="005B6572" w14:paraId="76D619FE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0A4753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327AC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9DFBE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</w:t>
            </w:r>
          </w:p>
        </w:tc>
      </w:tr>
      <w:tr w:rsidR="00180232" w:rsidRPr="005B6572" w14:paraId="61C4EC48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0EB02B5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7AC0FC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A2F0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FA20B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Type A</w:t>
            </w:r>
          </w:p>
        </w:tc>
      </w:tr>
      <w:tr w:rsidR="00180232" w:rsidRPr="005B6572" w14:paraId="57744420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97905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94A01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CF5693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38F74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0</w:t>
            </w:r>
          </w:p>
        </w:tc>
      </w:tr>
      <w:tr w:rsidR="00180232" w:rsidRPr="005B6572" w14:paraId="32CB62FA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662D5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EA4BBC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685AA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6A1C4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</w:t>
            </w:r>
          </w:p>
        </w:tc>
      </w:tr>
      <w:tr w:rsidR="00180232" w:rsidRPr="005B6572" w14:paraId="31E68335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0D77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77482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8AC8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A0A4F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12</w:t>
            </w:r>
          </w:p>
        </w:tc>
      </w:tr>
      <w:tr w:rsidR="00180232" w:rsidRPr="005B6572" w14:paraId="12823162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4676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401B3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0A80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1B045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</w:t>
            </w:r>
          </w:p>
        </w:tc>
      </w:tr>
      <w:tr w:rsidR="00180232" w:rsidRPr="005B6572" w14:paraId="6ECDDD12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D43C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0E3EE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90D9D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01315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Static</w:t>
            </w:r>
          </w:p>
        </w:tc>
      </w:tr>
      <w:tr w:rsidR="00180232" w:rsidRPr="005B6572" w14:paraId="50320FAD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6E3E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8262E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18D1B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315FB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</w:t>
            </w:r>
          </w:p>
        </w:tc>
      </w:tr>
      <w:tr w:rsidR="00180232" w:rsidRPr="005B6572" w14:paraId="621EF711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04707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018F97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EE689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2FA02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Type 0</w:t>
            </w:r>
          </w:p>
        </w:tc>
      </w:tr>
      <w:tr w:rsidR="00180232" w:rsidRPr="005B6572" w14:paraId="79D0039A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9225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A825CC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BEDF0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7FA45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C</w:t>
            </w:r>
            <w:r w:rsidRPr="005B6572">
              <w:rPr>
                <w:rFonts w:ascii="Arial" w:hAnsi="Arial" w:hint="eastAsia"/>
                <w:i/>
                <w:iCs/>
                <w:sz w:val="18"/>
                <w:lang w:eastAsia="zh-CN"/>
              </w:rPr>
              <w:t>onfig2</w:t>
            </w:r>
          </w:p>
        </w:tc>
      </w:tr>
      <w:tr w:rsidR="00180232" w:rsidRPr="005B6572" w14:paraId="22FE3443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72A0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84046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A475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80104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Non-interleaved</w:t>
            </w:r>
          </w:p>
        </w:tc>
      </w:tr>
      <w:tr w:rsidR="00180232" w:rsidRPr="005B6572" w14:paraId="2A843E02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27C37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824688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VRB-to-PRB mapping interleave</w:t>
            </w:r>
            <w:r w:rsidRPr="005B6572">
              <w:rPr>
                <w:rFonts w:ascii="Arial" w:hAnsi="Arial"/>
                <w:i/>
                <w:iCs/>
                <w:sz w:val="18"/>
                <w:szCs w:val="22"/>
                <w:lang w:val="en-US" w:eastAsia="ja-JP"/>
              </w:rPr>
              <w:t>r</w:t>
            </w:r>
            <w:r w:rsidRPr="005B6572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89FE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7A57B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N/A</w:t>
            </w:r>
          </w:p>
        </w:tc>
      </w:tr>
      <w:tr w:rsidR="00180232" w:rsidRPr="005B6572" w14:paraId="554D3F6F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2E4B987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5C20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B6572">
              <w:rPr>
                <w:rFonts w:ascii="Arial" w:hAnsi="Arial" w:cs="Arial"/>
                <w:i/>
                <w:iCs/>
                <w:sz w:val="18"/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0B55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88E88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Type 1</w:t>
            </w:r>
          </w:p>
        </w:tc>
      </w:tr>
      <w:tr w:rsidR="00180232" w:rsidRPr="005B6572" w14:paraId="04D03401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76E9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AAC54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F7C5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317130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</w:t>
            </w:r>
          </w:p>
        </w:tc>
      </w:tr>
      <w:tr w:rsidR="00180232" w:rsidRPr="005B6572" w14:paraId="55861D7C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67BDB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E4F30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C81E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20486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i/>
                <w:iCs/>
                <w:sz w:val="18"/>
                <w:lang w:eastAsia="zh-CN"/>
              </w:rPr>
              <w:t>1</w:t>
            </w:r>
          </w:p>
        </w:tc>
      </w:tr>
      <w:tr w:rsidR="00180232" w:rsidRPr="005B6572" w14:paraId="09315ECB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526133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i/>
                <w:iCs/>
                <w:sz w:val="18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BCC1E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8BF33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7BC53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15 kHz SCS: 20 for CSI-RS resource 1,2,3,4</w:t>
            </w:r>
          </w:p>
          <w:p w14:paraId="5448D572" w14:textId="2DDB8CDC" w:rsidR="00D10371" w:rsidRPr="005B6572" w:rsidDel="007B13C5" w:rsidRDefault="00C069F3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[</w:t>
            </w:r>
            <w:r w:rsidR="00D10371" w:rsidRPr="005B6572">
              <w:rPr>
                <w:rFonts w:ascii="Arial" w:hAnsi="Arial"/>
                <w:i/>
                <w:iCs/>
                <w:sz w:val="18"/>
              </w:rPr>
              <w:t>30 kHz SCS: 40 for CSI-RS resource 1,2,3,4</w:t>
            </w:r>
            <w:r w:rsidRPr="005B6572">
              <w:rPr>
                <w:rFonts w:ascii="Arial" w:hAnsi="Arial"/>
                <w:i/>
                <w:iCs/>
                <w:sz w:val="18"/>
              </w:rPr>
              <w:t>]</w:t>
            </w:r>
          </w:p>
        </w:tc>
      </w:tr>
      <w:tr w:rsidR="00180232" w:rsidRPr="005B6572" w14:paraId="2BA1A4F6" w14:textId="77777777" w:rsidTr="0071020C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460E463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A7CBB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3E5C3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64305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15 kHz SCS:</w:t>
            </w:r>
          </w:p>
          <w:p w14:paraId="019FB10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10 for CSI-RS resource 1 and 2</w:t>
            </w:r>
          </w:p>
          <w:p w14:paraId="66574C8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11 for CSI-RS resource 3 and 4</w:t>
            </w:r>
          </w:p>
          <w:p w14:paraId="3E20DCD2" w14:textId="66C1CCAC" w:rsidR="00D10371" w:rsidRPr="005B6572" w:rsidRDefault="00C069F3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[</w:t>
            </w:r>
            <w:r w:rsidR="00D10371" w:rsidRPr="005B6572">
              <w:rPr>
                <w:rFonts w:ascii="Arial" w:hAnsi="Arial"/>
                <w:i/>
                <w:iCs/>
                <w:sz w:val="18"/>
              </w:rPr>
              <w:t>30 kHz SCS:</w:t>
            </w:r>
          </w:p>
          <w:p w14:paraId="0DC4458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20 for CSI-RS resource 1 and 2</w:t>
            </w:r>
          </w:p>
          <w:p w14:paraId="3DACDCDB" w14:textId="33D5DEB7" w:rsidR="00D10371" w:rsidRPr="005B6572" w:rsidDel="007B13C5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21 for CSI-RS resource 3 and 4</w:t>
            </w:r>
            <w:r w:rsidR="00C069F3" w:rsidRPr="005B6572">
              <w:rPr>
                <w:rFonts w:ascii="Arial" w:hAnsi="Arial"/>
                <w:i/>
                <w:iCs/>
                <w:sz w:val="18"/>
              </w:rPr>
              <w:t>]</w:t>
            </w:r>
          </w:p>
        </w:tc>
      </w:tr>
      <w:tr w:rsidR="00180232" w:rsidRPr="005B6572" w14:paraId="22A8F881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3E51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/>
              </w:rPr>
            </w:pPr>
            <w:r w:rsidRPr="005B6572">
              <w:rPr>
                <w:rFonts w:ascii="Arial" w:hAnsi="Arial"/>
                <w:i/>
                <w:iCs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982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957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Disabled</w:t>
            </w:r>
          </w:p>
        </w:tc>
      </w:tr>
      <w:tr w:rsidR="00180232" w:rsidRPr="005B6572" w14:paraId="7D5A0ACA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848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val="en-US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2D9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049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>N/A</w:t>
            </w:r>
          </w:p>
        </w:tc>
      </w:tr>
      <w:tr w:rsidR="00D10371" w:rsidRPr="005B6572" w14:paraId="2F8468B1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E3F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5B6572">
              <w:rPr>
                <w:rFonts w:ascii="Arial" w:hAnsi="Arial"/>
                <w:i/>
                <w:iCs/>
                <w:sz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3D7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24C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5B6572">
              <w:rPr>
                <w:rFonts w:ascii="Arial" w:hAnsi="Arial"/>
                <w:i/>
                <w:iCs/>
                <w:sz w:val="18"/>
                <w:lang w:eastAsia="zh-CN"/>
              </w:rPr>
              <w:t xml:space="preserve"> 1 </w:t>
            </w:r>
          </w:p>
        </w:tc>
      </w:tr>
    </w:tbl>
    <w:p w14:paraId="05B120F3" w14:textId="77777777" w:rsidR="00D10371" w:rsidRPr="005B6572" w:rsidRDefault="00D10371" w:rsidP="00D10371">
      <w:pPr>
        <w:spacing w:after="120"/>
        <w:rPr>
          <w:szCs w:val="24"/>
          <w:lang w:eastAsia="zh-CN"/>
        </w:rPr>
      </w:pPr>
    </w:p>
    <w:p w14:paraId="49A8415F" w14:textId="77777777" w:rsidR="005B6572" w:rsidRDefault="001C616E" w:rsidP="005B657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Agreement: </w:t>
      </w:r>
    </w:p>
    <w:p w14:paraId="464C2E64" w14:textId="3C1340C3" w:rsidR="001C616E" w:rsidRPr="005B6572" w:rsidRDefault="000D5276" w:rsidP="005B657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2</w:t>
      </w:r>
    </w:p>
    <w:p w14:paraId="074EAC8A" w14:textId="77777777" w:rsidR="00D10371" w:rsidRPr="005B6572" w:rsidRDefault="00D10371" w:rsidP="00D10371">
      <w:pPr>
        <w:pStyle w:val="Heading3"/>
        <w:rPr>
          <w:color w:val="auto"/>
          <w:szCs w:val="16"/>
        </w:rPr>
      </w:pPr>
      <w:r w:rsidRPr="005B6572">
        <w:rPr>
          <w:color w:val="auto"/>
          <w:szCs w:val="16"/>
        </w:rPr>
        <w:t>Sub-topic 2-9</w:t>
      </w:r>
    </w:p>
    <w:p w14:paraId="339B9343" w14:textId="77777777" w:rsidR="00D10371" w:rsidRPr="005B6572" w:rsidRDefault="00D10371" w:rsidP="00D10371">
      <w:pPr>
        <w:rPr>
          <w:b/>
          <w:u w:val="single"/>
          <w:lang w:eastAsia="ko-KR"/>
        </w:rPr>
      </w:pPr>
      <w:r w:rsidRPr="005B6572">
        <w:rPr>
          <w:b/>
          <w:u w:val="single"/>
          <w:lang w:eastAsia="ko-KR"/>
        </w:rPr>
        <w:t>Issue 2-9: Simulation assumption for PDSCH performance with HARQ Processes 32</w:t>
      </w:r>
    </w:p>
    <w:p w14:paraId="726D391E" w14:textId="77777777" w:rsidR="00D10371" w:rsidRPr="005B6572" w:rsidRDefault="00D10371" w:rsidP="00D1037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u w:val="single"/>
          <w:lang w:eastAsia="ko-KR"/>
        </w:rPr>
      </w:pPr>
      <w:r w:rsidRPr="005B6572">
        <w:rPr>
          <w:rFonts w:eastAsia="SimSun"/>
          <w:szCs w:val="24"/>
          <w:lang w:eastAsia="zh-CN"/>
        </w:rPr>
        <w:t>Proposals</w:t>
      </w:r>
    </w:p>
    <w:p w14:paraId="6335348C" w14:textId="77777777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1: </w:t>
      </w:r>
    </w:p>
    <w:p w14:paraId="0B2DDA6B" w14:textId="77777777" w:rsidR="00D10371" w:rsidRPr="005B6572" w:rsidRDefault="00D10371" w:rsidP="00D10371">
      <w:pPr>
        <w:rPr>
          <w:b/>
          <w:u w:val="single"/>
          <w:lang w:eastAsia="ko-KR"/>
        </w:rPr>
      </w:pPr>
    </w:p>
    <w:p w14:paraId="79210280" w14:textId="77777777" w:rsidR="00D10371" w:rsidRPr="005B6572" w:rsidRDefault="00D10371" w:rsidP="00D10371">
      <w:pPr>
        <w:spacing w:after="120"/>
        <w:rPr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3800"/>
        <w:gridCol w:w="617"/>
        <w:gridCol w:w="2876"/>
      </w:tblGrid>
      <w:tr w:rsidR="00180232" w:rsidRPr="005B6572" w14:paraId="79058382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269DB3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6572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BAA6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6572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591C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657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80232" w:rsidRPr="005B6572" w14:paraId="7EA7AA56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3930FB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CF5C5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17370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FDD</w:t>
            </w:r>
          </w:p>
        </w:tc>
      </w:tr>
      <w:tr w:rsidR="00180232" w:rsidRPr="005B6572" w14:paraId="1B23D6E9" w14:textId="77777777" w:rsidTr="0071020C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13EA38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31B8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13BC1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</w:t>
            </w:r>
          </w:p>
        </w:tc>
      </w:tr>
      <w:tr w:rsidR="00180232" w:rsidRPr="005B6572" w14:paraId="7B6C33DA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48F87B97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AA2C9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7E7E4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BFD57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Type A</w:t>
            </w:r>
          </w:p>
        </w:tc>
      </w:tr>
      <w:tr w:rsidR="00180232" w:rsidRPr="005B6572" w14:paraId="0E607BFE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E304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5FC86D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8B7E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D3974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0</w:t>
            </w:r>
          </w:p>
        </w:tc>
      </w:tr>
      <w:tr w:rsidR="00180232" w:rsidRPr="005B6572" w14:paraId="42CED4FE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1899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88B9F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38E4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86073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2</w:t>
            </w:r>
          </w:p>
        </w:tc>
      </w:tr>
      <w:tr w:rsidR="00180232" w:rsidRPr="005B6572" w14:paraId="4E93F96E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CDE73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2C2C1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4DCB5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B3B784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12</w:t>
            </w:r>
          </w:p>
        </w:tc>
      </w:tr>
      <w:tr w:rsidR="00180232" w:rsidRPr="005B6572" w14:paraId="22DFE289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4BD75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74E728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D49F1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E8A3C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</w:t>
            </w:r>
          </w:p>
        </w:tc>
      </w:tr>
      <w:tr w:rsidR="00180232" w:rsidRPr="005B6572" w14:paraId="54CA9487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2621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78AD7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A2B9A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B8C78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Static</w:t>
            </w:r>
          </w:p>
        </w:tc>
      </w:tr>
      <w:tr w:rsidR="00180232" w:rsidRPr="005B6572" w14:paraId="27D1AAEA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0D1C3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6C140F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4A64C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0924B3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2</w:t>
            </w:r>
          </w:p>
        </w:tc>
      </w:tr>
      <w:tr w:rsidR="00180232" w:rsidRPr="005B6572" w14:paraId="5C0AD6CF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69C37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F3AF36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95A48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D596E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Type 0</w:t>
            </w:r>
          </w:p>
        </w:tc>
      </w:tr>
      <w:tr w:rsidR="00180232" w:rsidRPr="005B6572" w14:paraId="1EE0E11F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FBA9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04E75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2C34A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EC8CC3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  <w:lang w:eastAsia="zh-CN"/>
              </w:rPr>
              <w:t>C</w:t>
            </w:r>
            <w:r w:rsidRPr="005B6572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180232" w:rsidRPr="005B6572" w14:paraId="5AD76606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9124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AF8B48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F204C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06E6F7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Non-interleaved</w:t>
            </w:r>
          </w:p>
        </w:tc>
      </w:tr>
      <w:tr w:rsidR="00180232" w:rsidRPr="005B6572" w14:paraId="6B7C2BE8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71DB4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F63098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5B6572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5B6572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3367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3C9DBC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N/A</w:t>
            </w:r>
          </w:p>
        </w:tc>
      </w:tr>
      <w:tr w:rsidR="00180232" w:rsidRPr="005B6572" w14:paraId="4A6F300D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5AD51C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27FC51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6572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776E8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69870F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Type 1</w:t>
            </w:r>
          </w:p>
        </w:tc>
      </w:tr>
      <w:tr w:rsidR="00180232" w:rsidRPr="005B6572" w14:paraId="3FECCDB2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34841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479DC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DF0E2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8ECA1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</w:t>
            </w:r>
          </w:p>
        </w:tc>
      </w:tr>
      <w:tr w:rsidR="00180232" w:rsidRPr="005B6572" w14:paraId="37BA9517" w14:textId="77777777" w:rsidTr="0071020C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9BF59C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2A5A9B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2CCBF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D5661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80232" w:rsidRPr="005B6572" w14:paraId="1FFE7089" w14:textId="77777777" w:rsidTr="0071020C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0BF65C30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3B663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CC4DF3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D74F8E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15 kHz SCS: 20 for CSI-RS resource 1,2,3,4</w:t>
            </w:r>
          </w:p>
          <w:p w14:paraId="191399C2" w14:textId="093ABDF1" w:rsidR="00D10371" w:rsidRPr="005B6572" w:rsidDel="007B13C5" w:rsidRDefault="00C069F3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[</w:t>
            </w:r>
            <w:r w:rsidR="00D10371" w:rsidRPr="005B6572">
              <w:rPr>
                <w:rFonts w:ascii="Arial" w:hAnsi="Arial"/>
                <w:sz w:val="18"/>
              </w:rPr>
              <w:t>30 kHz SCS: 40 for CSI-RS resource 1,2,3,4</w:t>
            </w:r>
            <w:r w:rsidRPr="005B6572">
              <w:rPr>
                <w:rFonts w:ascii="Arial" w:hAnsi="Arial"/>
                <w:sz w:val="18"/>
              </w:rPr>
              <w:t>]</w:t>
            </w:r>
          </w:p>
        </w:tc>
      </w:tr>
      <w:tr w:rsidR="00180232" w:rsidRPr="005B6572" w14:paraId="71E79CFD" w14:textId="77777777" w:rsidTr="0071020C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7F300611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65B342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AD933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B347F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15 kHz SCS:</w:t>
            </w:r>
          </w:p>
          <w:p w14:paraId="7269C41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10 for CSI-RS resource 1 and 2</w:t>
            </w:r>
          </w:p>
          <w:p w14:paraId="5E94FCB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11 for CSI-RS resource 3 and 4</w:t>
            </w:r>
          </w:p>
          <w:p w14:paraId="14B038F9" w14:textId="2D956DE4" w:rsidR="00D10371" w:rsidRPr="005B6572" w:rsidRDefault="00C069F3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[</w:t>
            </w:r>
            <w:r w:rsidR="00D10371" w:rsidRPr="005B6572">
              <w:rPr>
                <w:rFonts w:ascii="Arial" w:hAnsi="Arial"/>
                <w:sz w:val="18"/>
              </w:rPr>
              <w:t>30 kHz SCS:</w:t>
            </w:r>
          </w:p>
          <w:p w14:paraId="47867449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20 for CSI-RS resource 1 and 2</w:t>
            </w:r>
          </w:p>
          <w:p w14:paraId="0C27E778" w14:textId="58A5852A" w:rsidR="00D10371" w:rsidRPr="005B6572" w:rsidDel="007B13C5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21 for CSI-RS resource 3 and 4</w:t>
            </w:r>
            <w:r w:rsidR="00C069F3" w:rsidRPr="005B6572">
              <w:rPr>
                <w:rFonts w:ascii="Arial" w:hAnsi="Arial"/>
                <w:sz w:val="18"/>
              </w:rPr>
              <w:t>]</w:t>
            </w:r>
          </w:p>
        </w:tc>
      </w:tr>
      <w:tr w:rsidR="00180232" w:rsidRPr="005B6572" w14:paraId="396D8EAD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912A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B6572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F0D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65BB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5B6572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80232" w:rsidRPr="005B6572" w14:paraId="6A2F9C03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5139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B6572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D166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F9CA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5B6572">
              <w:rPr>
                <w:rFonts w:ascii="Arial" w:hAnsi="Arial"/>
                <w:sz w:val="18"/>
                <w:lang w:eastAsia="zh-CN"/>
              </w:rPr>
              <w:t>+</w:t>
            </w:r>
            <w:r w:rsidRPr="005B6572">
              <w:rPr>
                <w:rFonts w:ascii="Arial" w:hAnsi="Arial" w:hint="eastAsia"/>
                <w:sz w:val="18"/>
                <w:lang w:eastAsia="zh-CN"/>
              </w:rPr>
              <w:t>K_offset</w:t>
            </w:r>
          </w:p>
        </w:tc>
      </w:tr>
      <w:tr w:rsidR="00D10371" w:rsidRPr="005B6572" w14:paraId="22C6BE9C" w14:textId="77777777" w:rsidTr="0071020C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12EE" w14:textId="77777777" w:rsidR="00D10371" w:rsidRPr="005B6572" w:rsidRDefault="00D10371" w:rsidP="007102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6572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0741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3DCD" w14:textId="77777777" w:rsidR="00D10371" w:rsidRPr="005B6572" w:rsidRDefault="00D10371" w:rsidP="007102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6572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</w:tbl>
    <w:p w14:paraId="3D8B380B" w14:textId="77777777" w:rsidR="00D10371" w:rsidRPr="005B6572" w:rsidRDefault="00D10371" w:rsidP="00D10371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20F1E1E1" w14:textId="77777777" w:rsidR="00D10371" w:rsidRPr="005B6572" w:rsidRDefault="00D10371" w:rsidP="00D1037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Option 2: specify other option if any </w:t>
      </w:r>
    </w:p>
    <w:p w14:paraId="45A4CA07" w14:textId="77777777" w:rsidR="005B6572" w:rsidRDefault="000D5276" w:rsidP="005B657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 xml:space="preserve">Agreement: </w:t>
      </w:r>
    </w:p>
    <w:p w14:paraId="6680E372" w14:textId="0C5F78AA" w:rsidR="00876B40" w:rsidRPr="005B6572" w:rsidRDefault="000D5276" w:rsidP="005B6572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B6572">
        <w:rPr>
          <w:rFonts w:eastAsia="SimSun"/>
          <w:szCs w:val="24"/>
          <w:lang w:eastAsia="zh-CN"/>
        </w:rPr>
        <w:t>Option 1 agreed</w:t>
      </w:r>
    </w:p>
    <w:p w14:paraId="38DF8E3C" w14:textId="77777777" w:rsidR="00876B40" w:rsidRPr="005B6572" w:rsidRDefault="00876B40" w:rsidP="00876B40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5B6572">
        <w:rPr>
          <w:rFonts w:eastAsia="Times New Roman" w:cs="Times New Roman"/>
          <w:color w:val="auto"/>
          <w:kern w:val="0"/>
        </w:rPr>
        <w:t>Reference</w:t>
      </w:r>
    </w:p>
    <w:p w14:paraId="73606205" w14:textId="4169A023" w:rsidR="00876B40" w:rsidRPr="00180232" w:rsidRDefault="00876B40" w:rsidP="00876B40">
      <w:r w:rsidRPr="005B6572">
        <w:rPr>
          <w:rFonts w:hint="eastAsia"/>
        </w:rPr>
        <w:t>[</w:t>
      </w:r>
      <w:r w:rsidRPr="005B6572">
        <w:t>1</w:t>
      </w:r>
      <w:r w:rsidRPr="005B6572">
        <w:rPr>
          <w:rFonts w:hint="eastAsia"/>
        </w:rPr>
        <w:t>]</w:t>
      </w:r>
      <w:r w:rsidRPr="005B6572">
        <w:tab/>
      </w:r>
      <w:r w:rsidR="008629BF" w:rsidRPr="005B6572">
        <w:t>R4-2214311</w:t>
      </w:r>
      <w:r w:rsidRPr="005B6572">
        <w:t>, Email discussion summary for [104-e][</w:t>
      </w:r>
      <w:r w:rsidR="006D0B2A" w:rsidRPr="005B6572">
        <w:t>322</w:t>
      </w:r>
      <w:r w:rsidRPr="005B6572">
        <w:t>]</w:t>
      </w:r>
      <w:r w:rsidR="00D35F48" w:rsidRPr="005B6572">
        <w:t xml:space="preserve"> NR_NTN_Demod_Part1</w:t>
      </w:r>
      <w:r w:rsidR="00E27DCF" w:rsidRPr="005B6572">
        <w:t xml:space="preserve">, </w:t>
      </w:r>
      <w:r w:rsidR="00E27DCF" w:rsidRPr="005B6572">
        <w:rPr>
          <w:rFonts w:ascii="Arial" w:hAnsi="Arial" w:cs="Arial"/>
          <w:sz w:val="18"/>
          <w:szCs w:val="18"/>
          <w:lang w:eastAsia="en-GB"/>
        </w:rPr>
        <w:t>Moderator (Qualcomm)</w:t>
      </w:r>
    </w:p>
    <w:p w14:paraId="6A9D8AB7" w14:textId="77777777" w:rsidR="00876B40" w:rsidRPr="00180232" w:rsidRDefault="00876B40"/>
    <w:sectPr w:rsidR="00876B40" w:rsidRPr="00180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B3D4D" w14:textId="77777777" w:rsidR="003727CA" w:rsidRDefault="003727CA" w:rsidP="004A5A96">
      <w:pPr>
        <w:spacing w:after="0"/>
      </w:pPr>
      <w:r>
        <w:separator/>
      </w:r>
    </w:p>
  </w:endnote>
  <w:endnote w:type="continuationSeparator" w:id="0">
    <w:p w14:paraId="12A423C9" w14:textId="77777777" w:rsidR="003727CA" w:rsidRDefault="003727CA" w:rsidP="004A5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BF976" w14:textId="77777777" w:rsidR="003727CA" w:rsidRDefault="003727CA" w:rsidP="004A5A96">
      <w:pPr>
        <w:spacing w:after="0"/>
      </w:pPr>
      <w:r>
        <w:separator/>
      </w:r>
    </w:p>
  </w:footnote>
  <w:footnote w:type="continuationSeparator" w:id="0">
    <w:p w14:paraId="0243145E" w14:textId="77777777" w:rsidR="003727CA" w:rsidRDefault="003727CA" w:rsidP="004A5A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04E32"/>
    <w:multiLevelType w:val="hybridMultilevel"/>
    <w:tmpl w:val="2C4E1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D1569"/>
    <w:multiLevelType w:val="hybridMultilevel"/>
    <w:tmpl w:val="2326C62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1910D0"/>
    <w:multiLevelType w:val="hybridMultilevel"/>
    <w:tmpl w:val="7F905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E7B49"/>
    <w:multiLevelType w:val="hybridMultilevel"/>
    <w:tmpl w:val="F74E116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4A"/>
    <w:rsid w:val="000033E7"/>
    <w:rsid w:val="00022044"/>
    <w:rsid w:val="000C6DA7"/>
    <w:rsid w:val="000D5276"/>
    <w:rsid w:val="000D6A8D"/>
    <w:rsid w:val="000E7C9B"/>
    <w:rsid w:val="00106059"/>
    <w:rsid w:val="00180232"/>
    <w:rsid w:val="001C616E"/>
    <w:rsid w:val="00227653"/>
    <w:rsid w:val="00232525"/>
    <w:rsid w:val="0028414A"/>
    <w:rsid w:val="002C3EE1"/>
    <w:rsid w:val="003727CA"/>
    <w:rsid w:val="003D3407"/>
    <w:rsid w:val="00404CE7"/>
    <w:rsid w:val="00434406"/>
    <w:rsid w:val="00451D2E"/>
    <w:rsid w:val="00457A4A"/>
    <w:rsid w:val="004A5285"/>
    <w:rsid w:val="004A5A96"/>
    <w:rsid w:val="004C039F"/>
    <w:rsid w:val="004D1013"/>
    <w:rsid w:val="00521B40"/>
    <w:rsid w:val="005B6572"/>
    <w:rsid w:val="005E2917"/>
    <w:rsid w:val="006303A1"/>
    <w:rsid w:val="00662099"/>
    <w:rsid w:val="00695774"/>
    <w:rsid w:val="006D0B2A"/>
    <w:rsid w:val="006E04F2"/>
    <w:rsid w:val="00702CC2"/>
    <w:rsid w:val="00730918"/>
    <w:rsid w:val="00746F26"/>
    <w:rsid w:val="00813814"/>
    <w:rsid w:val="0082463C"/>
    <w:rsid w:val="008629BF"/>
    <w:rsid w:val="00876B40"/>
    <w:rsid w:val="008C11B2"/>
    <w:rsid w:val="00914B7A"/>
    <w:rsid w:val="009246E3"/>
    <w:rsid w:val="009A31F3"/>
    <w:rsid w:val="009C1002"/>
    <w:rsid w:val="009C573F"/>
    <w:rsid w:val="009D0452"/>
    <w:rsid w:val="00A310CE"/>
    <w:rsid w:val="00A67630"/>
    <w:rsid w:val="00AD42CC"/>
    <w:rsid w:val="00AD5CA3"/>
    <w:rsid w:val="00AE1770"/>
    <w:rsid w:val="00B23BEA"/>
    <w:rsid w:val="00B54CD6"/>
    <w:rsid w:val="00BF7E7D"/>
    <w:rsid w:val="00C069F3"/>
    <w:rsid w:val="00C92D87"/>
    <w:rsid w:val="00CA1C65"/>
    <w:rsid w:val="00CA20D4"/>
    <w:rsid w:val="00CA4B43"/>
    <w:rsid w:val="00CA52CD"/>
    <w:rsid w:val="00CA6084"/>
    <w:rsid w:val="00CD1B4F"/>
    <w:rsid w:val="00CF2467"/>
    <w:rsid w:val="00CF27F5"/>
    <w:rsid w:val="00D10371"/>
    <w:rsid w:val="00D35F48"/>
    <w:rsid w:val="00D66F14"/>
    <w:rsid w:val="00DD2BE7"/>
    <w:rsid w:val="00E209FA"/>
    <w:rsid w:val="00E2381E"/>
    <w:rsid w:val="00E27DCF"/>
    <w:rsid w:val="00E97E7A"/>
    <w:rsid w:val="00ED02C6"/>
    <w:rsid w:val="00F44DF1"/>
    <w:rsid w:val="00F93BC3"/>
    <w:rsid w:val="00FB3905"/>
    <w:rsid w:val="00FC284B"/>
    <w:rsid w:val="00FE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0F5F99"/>
  <w15:chartTrackingRefBased/>
  <w15:docId w15:val="{1282FDA7-40FD-41CE-A0F0-29A3A933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A9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FE665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color w:val="0000FF"/>
      <w:kern w:val="2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2D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A9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A5A96"/>
  </w:style>
  <w:style w:type="paragraph" w:styleId="Footer">
    <w:name w:val="footer"/>
    <w:basedOn w:val="Normal"/>
    <w:link w:val="FooterChar"/>
    <w:uiPriority w:val="99"/>
    <w:unhideWhenUsed/>
    <w:rsid w:val="004A5A9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A5A96"/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FE6658"/>
    <w:rPr>
      <w:rFonts w:ascii="Arial" w:eastAsia="SimSun" w:hAnsi="Arial" w:cs="Arial"/>
      <w:color w:val="0000FF"/>
      <w:kern w:val="2"/>
      <w:sz w:val="3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92D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C92D8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92D87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1341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2022-08-26T13:39:00Z</dcterms:created>
  <dcterms:modified xsi:type="dcterms:W3CDTF">2022-08-26T13:39:00Z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1661334523</vt:lpwstr>
  </property>
  <property fmtid="{D5CDD505-2E9C-101B-9397-08002B2CF9AE}" pid="6" name="_2015_ms_pID_725343">
    <vt:lpwstr>(2)saXW5x54ppWwIZJ/WMFFGufdcn6jYaaL/zK6dqYdoF4Q0g8hc3YWXBV3nlg2VMxP6PJz5oYP
WgEXq092YxWEgXEfyLxIAPdOILMGlOeYUOs6zNAFPu204yRPRIBJNZtXIr8FOdG3WdOKQZEW
OjfIvuNDTapMhpewCsdiyz8eSaqPry0Ru1PA/wQREfRfBdj+oCdzfMtkw/EGJilIfSwIM2Au
Qpd9ZLWOP/oWYe2xzB</vt:lpwstr>
  </property>
  <property fmtid="{D5CDD505-2E9C-101B-9397-08002B2CF9AE}" pid="7" name="_2015_ms_pID_7253431">
    <vt:lpwstr>des5LE6V/1aLerZmIVKlgfesSbxGpWnD8DTpbUY2YUSWifmh1nvQ9Z
dAkVrQNkgOy2of4gNX06hWYfNxr6YcGCNWBYHRZvqP5J9W3X2ShZA8FJq0biynmoVn9lwrb9
yEvrN1fLL6uhCBJMgH6yhujN5t0REGLDWijl2gTpldi/W9tIcUprD4eSzflYYxGYbFq9KKWK
oLunZvwp1wVYCnR1</vt:lpwstr>
  </property>
</Properties>
</file>